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1E94" w:rsidRDefault="0007659A">
      <w:r>
        <w:rPr>
          <w:noProof/>
          <w:lang w:eastAsia="es-EC"/>
        </w:rPr>
        <w:drawing>
          <wp:anchor distT="0" distB="0" distL="114300" distR="114300" simplePos="0" relativeHeight="251658240" behindDoc="1" locked="0" layoutInCell="1" allowOverlap="1" wp14:anchorId="511E1F53" wp14:editId="2C48FAB9">
            <wp:simplePos x="0" y="0"/>
            <wp:positionH relativeFrom="margin">
              <wp:posOffset>-1082675</wp:posOffset>
            </wp:positionH>
            <wp:positionV relativeFrom="margin">
              <wp:posOffset>-852805</wp:posOffset>
            </wp:positionV>
            <wp:extent cx="7562048" cy="10688541"/>
            <wp:effectExtent l="0" t="0" r="127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48" cy="106885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Pr="005C23E6" w:rsidRDefault="0007659A">
      <w:pPr>
        <w:rPr>
          <w:color w:val="505A64"/>
        </w:rPr>
      </w:pPr>
    </w:p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9098B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9D7059" wp14:editId="423E06C1">
                <wp:simplePos x="0" y="0"/>
                <wp:positionH relativeFrom="column">
                  <wp:posOffset>-343535</wp:posOffset>
                </wp:positionH>
                <wp:positionV relativeFrom="paragraph">
                  <wp:posOffset>134620</wp:posOffset>
                </wp:positionV>
                <wp:extent cx="4109085" cy="1510030"/>
                <wp:effectExtent l="0" t="0" r="7620" b="127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9085" cy="1510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C6BCB" w:rsidRDefault="004E1030" w:rsidP="0007659A">
                            <w:pPr>
                              <w:rPr>
                                <w:bCs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</w:pPr>
                            <w:r>
                              <w:rPr>
                                <w:bCs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  <w:t xml:space="preserve">Título del </w:t>
                            </w:r>
                          </w:p>
                          <w:p w:rsidR="004E1030" w:rsidRPr="004E1030" w:rsidRDefault="004E1030" w:rsidP="0007659A">
                            <w:pPr>
                              <w:rPr>
                                <w:b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  <w:t>documento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9D7059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margin-left:-27.05pt;margin-top:10.6pt;width:323.55pt;height:118.9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" filled="f" stroked="f" strokeweight=".5pt">
                <v:textbox inset="0,0,0,0">
                  <w:txbxContent>
                    <w:p w:rsidR="00BC6BCB" w:rsidRDefault="004E1030" w:rsidP="0007659A">
                      <w:pPr>
                        <w:rPr>
                          <w:bCs/>
                          <w:color w:val="505A64"/>
                          <w:sz w:val="96"/>
                          <w:szCs w:val="96"/>
                          <w:lang w:val="es-ES"/>
                        </w:rPr>
                      </w:pPr>
                      <w:r>
                        <w:rPr>
                          <w:bCs/>
                          <w:color w:val="505A64"/>
                          <w:sz w:val="96"/>
                          <w:szCs w:val="96"/>
                          <w:lang w:val="es-ES"/>
                        </w:rPr>
                        <w:t xml:space="preserve">Título del </w:t>
                      </w:r>
                    </w:p>
                    <w:p w:rsidR="004E1030" w:rsidRPr="004E1030" w:rsidRDefault="004E1030" w:rsidP="0007659A">
                      <w:pPr>
                        <w:rPr>
                          <w:b/>
                          <w:color w:val="505A64"/>
                          <w:sz w:val="96"/>
                          <w:szCs w:val="96"/>
                          <w:lang w:val="es-ES"/>
                        </w:rPr>
                      </w:pPr>
                      <w:r>
                        <w:rPr>
                          <w:b/>
                          <w:bCs/>
                          <w:color w:val="505A64"/>
                          <w:sz w:val="96"/>
                          <w:szCs w:val="96"/>
                          <w:lang w:val="es-ES"/>
                        </w:rPr>
                        <w:t>documento</w:t>
                      </w:r>
                    </w:p>
                  </w:txbxContent>
                </v:textbox>
              </v:shape>
            </w:pict>
          </mc:Fallback>
        </mc:AlternateContent>
      </w:r>
    </w:p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6D06E6">
      <w:r>
        <w:rPr>
          <w:noProof/>
          <w:color w:val="505A64"/>
          <w:sz w:val="96"/>
          <w:szCs w:val="96"/>
          <w:lang w:eastAsia="es-EC"/>
        </w:rPr>
        <w:drawing>
          <wp:anchor distT="0" distB="0" distL="114300" distR="114300" simplePos="0" relativeHeight="251672576" behindDoc="0" locked="0" layoutInCell="1" allowOverlap="1" wp14:anchorId="5D268641" wp14:editId="2D9D349C">
            <wp:simplePos x="0" y="0"/>
            <wp:positionH relativeFrom="column">
              <wp:posOffset>-289560</wp:posOffset>
            </wp:positionH>
            <wp:positionV relativeFrom="paragraph">
              <wp:posOffset>279400</wp:posOffset>
            </wp:positionV>
            <wp:extent cx="473710" cy="473710"/>
            <wp:effectExtent l="0" t="0" r="0" b="0"/>
            <wp:wrapThrough wrapText="bothSides">
              <wp:wrapPolygon edited="0">
                <wp:start x="579" y="0"/>
                <wp:lineTo x="0" y="1737"/>
                <wp:lineTo x="0" y="20847"/>
                <wp:lineTo x="20847" y="20847"/>
                <wp:lineTo x="20847" y="0"/>
                <wp:lineTo x="579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nea.png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710" cy="473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59A" w:rsidRDefault="00560522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3ED7AD" wp14:editId="7C9E8127">
                <wp:simplePos x="0" y="0"/>
                <wp:positionH relativeFrom="column">
                  <wp:posOffset>311343</wp:posOffset>
                </wp:positionH>
                <wp:positionV relativeFrom="paragraph">
                  <wp:posOffset>15461</wp:posOffset>
                </wp:positionV>
                <wp:extent cx="5263764" cy="657225"/>
                <wp:effectExtent l="0" t="0" r="13335" b="9525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3764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C6BCB" w:rsidRPr="006B4C48" w:rsidRDefault="004E1030">
                            <w:pPr>
                              <w:rPr>
                                <w:color w:val="505A64"/>
                                <w:sz w:val="72"/>
                                <w:szCs w:val="80"/>
                                <w:lang w:val="es-ES"/>
                              </w:rPr>
                            </w:pPr>
                            <w:r>
                              <w:rPr>
                                <w:color w:val="505A64"/>
                                <w:sz w:val="72"/>
                                <w:szCs w:val="80"/>
                                <w:lang w:val="es-ES"/>
                              </w:rPr>
                              <w:t>Subtítulo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ED7AD" id="Cuadro de texto 6" o:spid="_x0000_s1027" type="#_x0000_t202" style="position:absolute;margin-left:24.5pt;margin-top:1.2pt;width:414.45pt;height:5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" filled="f" stroked="f" strokeweight=".5pt">
                <v:textbox inset="0,0,0,0">
                  <w:txbxContent>
                    <w:p w:rsidR="00BC6BCB" w:rsidRPr="006B4C48" w:rsidRDefault="004E1030">
                      <w:pPr>
                        <w:rPr>
                          <w:color w:val="505A64"/>
                          <w:sz w:val="72"/>
                          <w:szCs w:val="80"/>
                          <w:lang w:val="es-ES"/>
                        </w:rPr>
                      </w:pPr>
                      <w:r>
                        <w:rPr>
                          <w:color w:val="505A64"/>
                          <w:sz w:val="72"/>
                          <w:szCs w:val="80"/>
                          <w:lang w:val="es-ES"/>
                        </w:rPr>
                        <w:t>Subtítulo</w:t>
                      </w:r>
                    </w:p>
                  </w:txbxContent>
                </v:textbox>
              </v:shape>
            </w:pict>
          </mc:Fallback>
        </mc:AlternateContent>
      </w:r>
    </w:p>
    <w:p w:rsidR="0007659A" w:rsidRDefault="0007659A"/>
    <w:p w:rsidR="0007659A" w:rsidRDefault="0007659A"/>
    <w:p w:rsidR="0007659A" w:rsidRDefault="005C23E6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DF0B12" wp14:editId="3272D3F6">
                <wp:simplePos x="0" y="0"/>
                <wp:positionH relativeFrom="column">
                  <wp:posOffset>-275590</wp:posOffset>
                </wp:positionH>
                <wp:positionV relativeFrom="paragraph">
                  <wp:posOffset>245110</wp:posOffset>
                </wp:positionV>
                <wp:extent cx="1777041" cy="369570"/>
                <wp:effectExtent l="0" t="0" r="0" b="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7041" cy="3695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>
                          <a:gsLst>
                            <a:gs pos="0">
                              <a:srgbClr val="008CC7"/>
                            </a:gs>
                            <a:gs pos="100000">
                              <a:srgbClr val="00C7EA"/>
                            </a:gs>
                          </a:gsLst>
                          <a:lin ang="2700000" scaled="0"/>
                        </a:gradFill>
                        <a:ln w="6350">
                          <a:noFill/>
                        </a:ln>
                      </wps:spPr>
                      <wps:txbx>
                        <w:txbxContent>
                          <w:p w:rsidR="00BC6BCB" w:rsidRPr="005C23E6" w:rsidRDefault="004E1030" w:rsidP="004E1030">
                            <w:pPr>
                              <w:jc w:val="center"/>
                              <w:rPr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>Mes</w:t>
                            </w:r>
                            <w:r w:rsidR="00BC6BCB">
                              <w:rPr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 xml:space="preserve">, </w:t>
                            </w:r>
                            <w:r>
                              <w:rPr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>Año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DF0B12" id="Cuadro de texto 7" o:spid="_x0000_s1028" style="position:absolute;margin-left:-21.7pt;margin-top:19.3pt;width:139.9pt;height:2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" fillcolor="#008cc7" stroked="f" strokeweight=".5pt">
                <v:fill color2="#00c7ea" angle="45" focus="100%" type="gradient">
                  <o:fill v:ext="view" type="gradientUnscaled"/>
                </v:fill>
                <v:textbox inset="0,0,0,0">
                  <w:txbxContent>
                    <w:p w:rsidR="00BC6BCB" w:rsidRPr="005C23E6" w:rsidRDefault="004E1030" w:rsidP="004E1030">
                      <w:pPr>
                        <w:jc w:val="center"/>
                        <w:rPr>
                          <w:color w:val="FFFFFF" w:themeColor="background1"/>
                          <w:sz w:val="32"/>
                          <w:szCs w:val="44"/>
                          <w:lang w:val="es-ES"/>
                        </w:rPr>
                      </w:pPr>
                      <w:r>
                        <w:rPr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>Mes</w:t>
                      </w:r>
                      <w:r w:rsidR="00BC6BCB">
                        <w:rPr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 xml:space="preserve">, </w:t>
                      </w:r>
                      <w:r>
                        <w:rPr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>Año</w:t>
                      </w:r>
                    </w:p>
                  </w:txbxContent>
                </v:textbox>
              </v:roundrect>
            </w:pict>
          </mc:Fallback>
        </mc:AlternateContent>
      </w:r>
    </w:p>
    <w:p w:rsidR="0007659A" w:rsidRDefault="0007659A"/>
    <w:p w:rsidR="0007659A" w:rsidRDefault="0007659A"/>
    <w:p w:rsidR="0007659A" w:rsidRDefault="0007659A"/>
    <w:p w:rsidR="0007659A" w:rsidRDefault="007D2B44">
      <w:r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33D9248" wp14:editId="274D5F3F">
                <wp:simplePos x="0" y="0"/>
                <wp:positionH relativeFrom="column">
                  <wp:posOffset>1168400</wp:posOffset>
                </wp:positionH>
                <wp:positionV relativeFrom="paragraph">
                  <wp:posOffset>12065</wp:posOffset>
                </wp:positionV>
                <wp:extent cx="2989580" cy="434340"/>
                <wp:effectExtent l="0" t="0" r="7620" b="0"/>
                <wp:wrapNone/>
                <wp:docPr id="10" name="Cuadro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9580" cy="434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C6BCB" w:rsidRPr="007D2B44" w:rsidRDefault="00BC6BCB" w:rsidP="00831DCC">
                            <w:pPr>
                              <w:jc w:val="center"/>
                              <w:rPr>
                                <w:color w:val="FFFFFF" w:themeColor="background1"/>
                                <w:sz w:val="52"/>
                                <w:szCs w:val="48"/>
                                <w:lang w:val="es-ES"/>
                                <w14:textFill>
                                  <w14:solidFill>
                                    <w14:schemeClr w14:val="bg1">
                                      <w14:alpha w14:val="20254"/>
                                    </w14:schemeClr>
                                  </w14:solidFill>
                                </w14:textFill>
                              </w:rPr>
                            </w:pPr>
                            <w:r w:rsidRPr="007D2B44">
                              <w:rPr>
                                <w:color w:val="FFFFFF" w:themeColor="background1"/>
                                <w:sz w:val="52"/>
                                <w:szCs w:val="48"/>
                                <w:lang w:val="es-ES"/>
                                <w14:textFill>
                                  <w14:solidFill>
                                    <w14:schemeClr w14:val="bg1">
                                      <w14:alpha w14:val="20254"/>
                                    </w14:schemeClr>
                                  </w14:solidFill>
                                </w14:textFill>
                              </w:rPr>
                              <w:t>Subtítulo 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3D9248" id="Cuadro de texto 10" o:spid="_x0000_s1029" type="#_x0000_t202" style="position:absolute;margin-left:92pt;margin-top:.95pt;width:235.4pt;height:34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" filled="f" stroked="f" strokeweight=".5pt">
                <v:textbox inset="0,0,0,0">
                  <w:txbxContent>
                    <w:p w:rsidR="00BC6BCB" w:rsidRPr="007D2B44" w:rsidRDefault="00BC6BCB" w:rsidP="00831DCC">
                      <w:pPr>
                        <w:jc w:val="center"/>
                        <w:rPr>
                          <w:color w:val="FFFFFF" w:themeColor="background1"/>
                          <w:sz w:val="52"/>
                          <w:szCs w:val="48"/>
                          <w:lang w:val="es-ES"/>
                          <w14:textFill>
                            <w14:solidFill>
                              <w14:schemeClr w14:val="bg1">
                                <w14:alpha w14:val="20254"/>
                              </w14:schemeClr>
                            </w14:solidFill>
                          </w14:textFill>
                        </w:rPr>
                      </w:pPr>
                      <w:r w:rsidRPr="007D2B44">
                        <w:rPr>
                          <w:color w:val="FFFFFF" w:themeColor="background1"/>
                          <w:sz w:val="52"/>
                          <w:szCs w:val="48"/>
                          <w:lang w:val="es-ES"/>
                          <w14:textFill>
                            <w14:solidFill>
                              <w14:schemeClr w14:val="bg1">
                                <w14:alpha w14:val="20254"/>
                              </w14:schemeClr>
                            </w14:solidFill>
                          </w14:textFill>
                        </w:rPr>
                        <w:t>Subtítulo 01</w:t>
                      </w:r>
                    </w:p>
                  </w:txbxContent>
                </v:textbox>
              </v:shape>
            </w:pict>
          </mc:Fallback>
        </mc:AlternateContent>
      </w:r>
    </w:p>
    <w:p w:rsidR="0009098B" w:rsidRDefault="0009098B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</w:p>
    <w:p w:rsidR="0009098B" w:rsidRDefault="0009098B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</w:p>
    <w:p w:rsidR="0009098B" w:rsidRDefault="0009098B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</w:p>
    <w:p w:rsidR="0009098B" w:rsidRDefault="0009098B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</w:p>
    <w:p w:rsidR="0009098B" w:rsidRDefault="0009098B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</w:p>
    <w:p w:rsidR="0009098B" w:rsidRDefault="0009098B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</w:p>
    <w:p w:rsidR="0009098B" w:rsidRDefault="0009098B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</w:p>
    <w:p w:rsidR="005810F6" w:rsidRPr="00937273" w:rsidRDefault="005810F6" w:rsidP="005810F6">
      <w:pPr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</w:pPr>
      <w:bookmarkStart w:id="0" w:name="_GoBack"/>
      <w:bookmarkEnd w:id="0"/>
      <w:r w:rsidRPr="00937273">
        <w:rPr>
          <w:rFonts w:eastAsia="Times New Roman" w:cs="Open Sans"/>
          <w:color w:val="505A64"/>
          <w:sz w:val="28"/>
          <w:szCs w:val="20"/>
          <w:shd w:val="clear" w:color="auto" w:fill="FFFFFF"/>
          <w:lang w:eastAsia="es-ES_tradnl"/>
        </w:rPr>
        <w:t xml:space="preserve">Evolución Histórica </w:t>
      </w:r>
    </w:p>
    <w:p w:rsidR="005810F6" w:rsidRPr="00937273" w:rsidRDefault="005810F6" w:rsidP="005810F6">
      <w:pPr>
        <w:rPr>
          <w:rFonts w:eastAsia="Times New Roman" w:cs="Open Sans"/>
          <w:b/>
          <w:color w:val="505A64"/>
          <w:sz w:val="22"/>
          <w:szCs w:val="20"/>
          <w:shd w:val="clear" w:color="auto" w:fill="FFFFFF"/>
          <w:lang w:eastAsia="es-ES_tradnl"/>
        </w:rPr>
      </w:pPr>
    </w:p>
    <w:p w:rsidR="005810F6" w:rsidRPr="00937273" w:rsidRDefault="005810F6" w:rsidP="005810F6">
      <w:pPr>
        <w:rPr>
          <w:rFonts w:eastAsia="Times New Roman" w:cs="Open Sans"/>
          <w:b/>
          <w:color w:val="505A64"/>
          <w:sz w:val="22"/>
          <w:szCs w:val="20"/>
          <w:shd w:val="clear" w:color="auto" w:fill="FFFFFF"/>
          <w:lang w:eastAsia="es-ES_tradnl"/>
        </w:rPr>
      </w:pPr>
    </w:p>
    <w:p w:rsidR="005810F6" w:rsidRPr="00937273" w:rsidRDefault="005810F6" w:rsidP="005810F6">
      <w:pPr>
        <w:rPr>
          <w:rFonts w:eastAsia="Times New Roman" w:cs="Open Sans"/>
          <w:b/>
          <w:color w:val="505A64"/>
          <w:sz w:val="22"/>
          <w:szCs w:val="20"/>
          <w:shd w:val="clear" w:color="auto" w:fill="FFFFFF"/>
          <w:lang w:eastAsia="es-ES_tradnl"/>
        </w:rPr>
      </w:pPr>
      <w:r w:rsidRPr="00937273">
        <w:rPr>
          <w:rFonts w:eastAsia="Times New Roman" w:cs="Open Sans"/>
          <w:b/>
          <w:color w:val="505A64"/>
          <w:sz w:val="22"/>
          <w:szCs w:val="20"/>
          <w:shd w:val="clear" w:color="auto" w:fill="FFFFFF"/>
          <w:lang w:eastAsia="es-ES_tradnl"/>
        </w:rPr>
        <w:t>Nombre de la operación estadística</w:t>
      </w:r>
    </w:p>
    <w:p w:rsidR="005810F6" w:rsidRPr="00937273" w:rsidRDefault="005810F6" w:rsidP="005810F6">
      <w:pPr>
        <w:rPr>
          <w:rFonts w:eastAsia="Times New Roman" w:cs="Open Sans"/>
          <w:color w:val="505A64"/>
          <w:sz w:val="22"/>
          <w:szCs w:val="20"/>
          <w:shd w:val="clear" w:color="auto" w:fill="FFFFFF"/>
          <w:lang w:eastAsia="es-ES_tradnl"/>
        </w:rPr>
      </w:pPr>
      <w:r w:rsidRPr="00937273">
        <w:rPr>
          <w:rFonts w:eastAsia="Times New Roman" w:cs="Open Sans"/>
          <w:color w:val="505A64"/>
          <w:sz w:val="22"/>
          <w:szCs w:val="20"/>
          <w:shd w:val="clear" w:color="auto" w:fill="FFFFFF"/>
          <w:lang w:eastAsia="es-ES_tradnl"/>
        </w:rPr>
        <w:t>Cue</w:t>
      </w:r>
      <w:r w:rsidR="004E1030">
        <w:rPr>
          <w:rFonts w:eastAsia="Times New Roman" w:cs="Open Sans"/>
          <w:color w:val="505A64"/>
          <w:sz w:val="22"/>
          <w:szCs w:val="20"/>
          <w:shd w:val="clear" w:color="auto" w:fill="FFFFFF"/>
          <w:lang w:eastAsia="es-ES_tradnl"/>
        </w:rPr>
        <w:t>ntas Satélite de Salud año inicio – año fin</w:t>
      </w:r>
    </w:p>
    <w:p w:rsidR="005810F6" w:rsidRPr="00937273" w:rsidRDefault="005810F6" w:rsidP="005810F6">
      <w:pPr>
        <w:rPr>
          <w:rFonts w:eastAsia="Times New Roman" w:cs="Open Sans"/>
          <w:color w:val="505A64"/>
          <w:sz w:val="22"/>
          <w:szCs w:val="20"/>
          <w:shd w:val="clear" w:color="auto" w:fill="FFFFFF"/>
          <w:lang w:eastAsia="es-ES_tradnl"/>
        </w:rPr>
      </w:pPr>
    </w:p>
    <w:p w:rsidR="005810F6" w:rsidRPr="00937273" w:rsidRDefault="005810F6" w:rsidP="005810F6">
      <w:pPr>
        <w:rPr>
          <w:rFonts w:eastAsia="Times New Roman" w:cs="Open Sans"/>
          <w:b/>
          <w:color w:val="505A64"/>
          <w:sz w:val="22"/>
          <w:szCs w:val="20"/>
          <w:shd w:val="clear" w:color="auto" w:fill="FFFFFF"/>
          <w:lang w:eastAsia="es-ES_tradnl"/>
        </w:rPr>
      </w:pPr>
      <w:r w:rsidRPr="00937273">
        <w:rPr>
          <w:rFonts w:eastAsia="Times New Roman" w:cs="Open Sans"/>
          <w:b/>
          <w:color w:val="505A64"/>
          <w:sz w:val="22"/>
          <w:szCs w:val="20"/>
          <w:shd w:val="clear" w:color="auto" w:fill="FFFFFF"/>
          <w:lang w:eastAsia="es-ES_tradnl"/>
        </w:rPr>
        <w:t>Temática</w:t>
      </w:r>
    </w:p>
    <w:p w:rsidR="005810F6" w:rsidRPr="00937273" w:rsidRDefault="005810F6" w:rsidP="005810F6">
      <w:pPr>
        <w:rPr>
          <w:rFonts w:eastAsia="Times New Roman" w:cs="Open Sans"/>
          <w:color w:val="505A64"/>
          <w:sz w:val="22"/>
          <w:szCs w:val="20"/>
          <w:shd w:val="clear" w:color="auto" w:fill="FFFFFF"/>
          <w:lang w:eastAsia="es-ES_tradnl"/>
        </w:rPr>
      </w:pPr>
      <w:r w:rsidRPr="00937273">
        <w:rPr>
          <w:rFonts w:eastAsia="Times New Roman" w:cs="Open Sans"/>
          <w:color w:val="505A64"/>
          <w:sz w:val="22"/>
          <w:szCs w:val="20"/>
          <w:shd w:val="clear" w:color="auto" w:fill="FFFFFF"/>
          <w:lang w:eastAsia="es-ES_tradnl"/>
        </w:rPr>
        <w:t>Cuentas económicas</w:t>
      </w:r>
    </w:p>
    <w:p w:rsidR="005810F6" w:rsidRPr="00937273" w:rsidRDefault="005810F6" w:rsidP="005810F6">
      <w:pPr>
        <w:rPr>
          <w:rFonts w:cs="Times New Roman"/>
          <w:color w:val="505A64"/>
          <w:sz w:val="22"/>
          <w:szCs w:val="20"/>
          <w:lang w:val="es-ES_tradnl" w:eastAsia="es-ES_tradnl"/>
        </w:rPr>
      </w:pPr>
    </w:p>
    <w:p w:rsidR="005810F6" w:rsidRPr="00937273" w:rsidRDefault="005810F6" w:rsidP="005810F6">
      <w:pPr>
        <w:rPr>
          <w:color w:val="505A64"/>
          <w:sz w:val="28"/>
        </w:rPr>
      </w:pPr>
      <w:r w:rsidRPr="00937273">
        <w:rPr>
          <w:noProof/>
          <w:color w:val="505A64"/>
          <w:sz w:val="28"/>
          <w:lang w:eastAsia="es-EC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84BF7D" wp14:editId="6D9A8997">
                <wp:simplePos x="0" y="0"/>
                <wp:positionH relativeFrom="margin">
                  <wp:posOffset>-109331</wp:posOffset>
                </wp:positionH>
                <wp:positionV relativeFrom="paragraph">
                  <wp:posOffset>426858</wp:posOffset>
                </wp:positionV>
                <wp:extent cx="6065412" cy="5446063"/>
                <wp:effectExtent l="0" t="0" r="12065" b="21590"/>
                <wp:wrapNone/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5412" cy="544606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6BCB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Pr="00937273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 w:val="22"/>
                                <w:szCs w:val="21"/>
                              </w:rPr>
                            </w:pPr>
                          </w:p>
                          <w:p w:rsidR="00BC6BCB" w:rsidRPr="00937273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 w:val="22"/>
                                <w:szCs w:val="21"/>
                              </w:rPr>
                            </w:pPr>
                            <w:r w:rsidRPr="00937273">
                              <w:rPr>
                                <w:b/>
                                <w:bCs/>
                                <w:color w:val="6E6E7C"/>
                                <w:sz w:val="22"/>
                                <w:szCs w:val="21"/>
                              </w:rPr>
                              <w:t xml:space="preserve">   Dirección responsable del contenido:</w:t>
                            </w:r>
                          </w:p>
                          <w:p w:rsidR="00BC6BCB" w:rsidRPr="00937273" w:rsidRDefault="00BC6BCB" w:rsidP="005810F6">
                            <w:pPr>
                              <w:pStyle w:val="NormalWeb"/>
                              <w:spacing w:line="276" w:lineRule="auto"/>
                              <w:jc w:val="both"/>
                              <w:rPr>
                                <w:rFonts w:ascii="Century Gothic" w:hAnsi="Century Gothic" w:cstheme="minorBidi"/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  <w:r w:rsidRPr="00937273">
                              <w:rPr>
                                <w:rFonts w:ascii="Century Gothic" w:hAnsi="Century Gothic" w:cstheme="minorBidi"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   Dirección de Estadísticas Económicas</w:t>
                            </w:r>
                          </w:p>
                          <w:p w:rsidR="00BC6BCB" w:rsidRPr="00937273" w:rsidRDefault="00BC6BCB" w:rsidP="005810F6">
                            <w:pPr>
                              <w:jc w:val="both"/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</w:p>
                          <w:p w:rsidR="00BC6BCB" w:rsidRPr="00444B39" w:rsidRDefault="00BC6BCB" w:rsidP="005810F6">
                            <w:pPr>
                              <w:jc w:val="both"/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Pr="00444B39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Pr="00937273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  <w:t xml:space="preserve">     </w:t>
                            </w:r>
                            <w:r w:rsidR="00353E3A">
                              <w:rPr>
                                <w:b/>
                                <w:bCs/>
                                <w:color w:val="6E6E7C"/>
                                <w:sz w:val="22"/>
                                <w:szCs w:val="20"/>
                              </w:rPr>
                              <w:t xml:space="preserve">Elaborado por: </w:t>
                            </w:r>
                          </w:p>
                          <w:p w:rsidR="00BC6BCB" w:rsidRPr="00650DAC" w:rsidRDefault="00BC6BCB" w:rsidP="004E1030">
                            <w:pPr>
                              <w:pStyle w:val="NormalWeb"/>
                              <w:spacing w:line="276" w:lineRule="auto"/>
                              <w:jc w:val="both"/>
                              <w:rPr>
                                <w:rFonts w:ascii="Century Gothic" w:hAnsi="Century Gothic"/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  <w:r w:rsidRPr="00937273">
                              <w:rPr>
                                <w:rFonts w:ascii="Century Gothic" w:hAnsi="Century Gothic" w:cstheme="minorBidi"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    </w:t>
                            </w:r>
                            <w:r w:rsidR="004E1030">
                              <w:rPr>
                                <w:rFonts w:ascii="Century Gothic" w:hAnsi="Century Gothic" w:cstheme="minorBidi"/>
                                <w:bCs/>
                                <w:color w:val="6E6E7C"/>
                                <w:sz w:val="21"/>
                                <w:szCs w:val="21"/>
                              </w:rPr>
                              <w:t>&lt;&lt; Nombre de persona que elaboró el documento &gt;&gt;</w:t>
                            </w:r>
                          </w:p>
                          <w:p w:rsidR="00BC6BCB" w:rsidRPr="004E1030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  <w:r w:rsidRPr="00650DAC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    </w:t>
                            </w:r>
                            <w:r w:rsidR="004E1030" w:rsidRP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&lt;&lt; </w:t>
                            </w:r>
                            <w:r w:rsid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Denominación de persona que elaboró el documento </w:t>
                            </w:r>
                            <w:r w:rsidR="004E1030" w:rsidRP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:rsidR="00BC6BCB" w:rsidRDefault="00BC6BCB" w:rsidP="005810F6">
                            <w:pPr>
                              <w:jc w:val="both"/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Default="00BC6BCB" w:rsidP="005810F6">
                            <w:pPr>
                              <w:jc w:val="both"/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Pr="00444B39" w:rsidRDefault="00BC6BCB" w:rsidP="005810F6">
                            <w:pPr>
                              <w:jc w:val="both"/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Default="00BC6BCB" w:rsidP="005810F6">
                            <w:pPr>
                              <w:jc w:val="both"/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  <w:t xml:space="preserve">     </w:t>
                            </w:r>
                            <w:r w:rsidRPr="00937273">
                              <w:rPr>
                                <w:b/>
                                <w:bCs/>
                                <w:color w:val="6E6E7C"/>
                                <w:sz w:val="22"/>
                                <w:szCs w:val="20"/>
                              </w:rPr>
                              <w:t>Revisado por:</w:t>
                            </w:r>
                          </w:p>
                          <w:p w:rsidR="00BC6BCB" w:rsidRPr="00937273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bCs/>
                                <w:color w:val="6E6E7C"/>
                                <w:szCs w:val="20"/>
                              </w:rPr>
                              <w:t xml:space="preserve">     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&lt;&lt; Nombre de persona que 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>revisó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el documento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:rsidR="004E1030" w:rsidRPr="004E1030" w:rsidRDefault="00BC6BCB" w:rsidP="004E1030">
                            <w:pP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  <w:t xml:space="preserve"> </w:t>
                            </w:r>
                            <w:r w:rsidR="004E1030" w:rsidRPr="00650DAC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  </w:t>
                            </w:r>
                            <w:r w:rsidR="004E1030" w:rsidRP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&lt;&lt; </w:t>
                            </w:r>
                            <w:r w:rsid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Denominación de persona que </w:t>
                            </w:r>
                            <w:r w:rsid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>revisó</w:t>
                            </w:r>
                            <w:r w:rsid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el documento </w:t>
                            </w:r>
                            <w:r w:rsidR="004E1030" w:rsidRP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:rsidR="00BC6BCB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Pr="00937273" w:rsidRDefault="00BC6BCB" w:rsidP="005810F6">
                            <w:pPr>
                              <w:rPr>
                                <w:b/>
                                <w:bCs/>
                                <w:color w:val="6E6E7C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  <w:t xml:space="preserve">     </w:t>
                            </w:r>
                            <w:r w:rsidRPr="00937273">
                              <w:rPr>
                                <w:b/>
                                <w:bCs/>
                                <w:color w:val="6E6E7C"/>
                                <w:sz w:val="22"/>
                                <w:szCs w:val="22"/>
                              </w:rPr>
                              <w:t>Aprobado por:</w:t>
                            </w:r>
                          </w:p>
                          <w:p w:rsidR="004E1030" w:rsidRDefault="00BC6BCB" w:rsidP="004E1030">
                            <w:pPr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bCs/>
                                <w:color w:val="6E6E7C"/>
                                <w:szCs w:val="20"/>
                              </w:rPr>
                              <w:t xml:space="preserve">     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&lt;&lt; Nombre de persona que 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>aprobó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el documento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4E1030">
                              <w:rPr>
                                <w:bCs/>
                                <w:color w:val="6E6E7C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:rsidR="004E1030" w:rsidRPr="00937273" w:rsidRDefault="004E1030" w:rsidP="004E1030">
                            <w:pP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    </w:t>
                            </w:r>
                            <w:r w:rsidRP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&lt;&lt; </w:t>
                            </w:r>
                            <w: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Denominación de persona que </w:t>
                            </w:r>
                            <w: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>aprobó</w:t>
                            </w:r>
                            <w:r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 xml:space="preserve"> el documento </w:t>
                            </w:r>
                            <w:r w:rsidRPr="004E1030">
                              <w:rPr>
                                <w:b/>
                                <w:bCs/>
                                <w:color w:val="6E6E7C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:rsidR="00BC6BCB" w:rsidRPr="00444B39" w:rsidRDefault="00BC6BCB" w:rsidP="004E1030">
                            <w:pPr>
                              <w:jc w:val="both"/>
                              <w:rPr>
                                <w:b/>
                                <w:bCs/>
                                <w:color w:val="6E6E7C"/>
                                <w:szCs w:val="20"/>
                              </w:rPr>
                            </w:pPr>
                          </w:p>
                          <w:p w:rsidR="00BC6BCB" w:rsidRDefault="00BC6BCB" w:rsidP="005810F6">
                            <w:pPr>
                              <w:pStyle w:val="Encabezado"/>
                              <w:rPr>
                                <w:rFonts w:eastAsia="Times New Roman" w:cs="Open Sans"/>
                                <w:b/>
                                <w:color w:val="6E6E7C"/>
                                <w:sz w:val="21"/>
                                <w:szCs w:val="21"/>
                                <w:shd w:val="clear" w:color="auto" w:fill="FFFFFF"/>
                                <w:lang w:eastAsia="es-ES_tradnl"/>
                              </w:rPr>
                            </w:pPr>
                          </w:p>
                          <w:p w:rsidR="00BC6BCB" w:rsidRDefault="00BC6BCB" w:rsidP="005810F6">
                            <w:pPr>
                              <w:pStyle w:val="Encabezado"/>
                              <w:rPr>
                                <w:rFonts w:eastAsia="Times New Roman" w:cs="Open Sans"/>
                                <w:b/>
                                <w:color w:val="6E6E7C"/>
                                <w:sz w:val="21"/>
                                <w:szCs w:val="21"/>
                                <w:shd w:val="clear" w:color="auto" w:fill="FFFFFF"/>
                                <w:lang w:eastAsia="es-ES_tradnl"/>
                              </w:rPr>
                            </w:pPr>
                          </w:p>
                          <w:p w:rsidR="004E1030" w:rsidRDefault="004E1030" w:rsidP="005810F6">
                            <w:pPr>
                              <w:pStyle w:val="Encabezado"/>
                              <w:rPr>
                                <w:rFonts w:eastAsia="Times New Roman" w:cs="Open Sans"/>
                                <w:b/>
                                <w:color w:val="6E6E7C"/>
                                <w:sz w:val="21"/>
                                <w:szCs w:val="21"/>
                                <w:shd w:val="clear" w:color="auto" w:fill="FFFFFF"/>
                                <w:lang w:eastAsia="es-ES_tradnl"/>
                              </w:rPr>
                            </w:pPr>
                          </w:p>
                          <w:p w:rsidR="004E1030" w:rsidRDefault="004E1030" w:rsidP="005810F6">
                            <w:pPr>
                              <w:pStyle w:val="Encabezado"/>
                              <w:rPr>
                                <w:rFonts w:eastAsia="Times New Roman" w:cs="Open Sans"/>
                                <w:b/>
                                <w:color w:val="6E6E7C"/>
                                <w:sz w:val="21"/>
                                <w:szCs w:val="21"/>
                                <w:shd w:val="clear" w:color="auto" w:fill="FFFFFF"/>
                                <w:lang w:eastAsia="es-ES_tradnl"/>
                              </w:rPr>
                            </w:pPr>
                          </w:p>
                          <w:p w:rsidR="00BC6BCB" w:rsidRDefault="00BC6BCB" w:rsidP="005810F6">
                            <w:pPr>
                              <w:pStyle w:val="Encabezado"/>
                              <w:rPr>
                                <w:rFonts w:cs="Arial"/>
                                <w:color w:val="6E6E7C"/>
                                <w:sz w:val="18"/>
                              </w:rPr>
                            </w:pPr>
                          </w:p>
                          <w:p w:rsidR="00BC6BCB" w:rsidRDefault="00BC6BCB" w:rsidP="005810F6">
                            <w:pPr>
                              <w:pStyle w:val="Encabezado"/>
                              <w:jc w:val="right"/>
                              <w:rPr>
                                <w:rFonts w:cs="Arial"/>
                                <w:b/>
                                <w:color w:val="6E6E7C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color w:val="6E6E7C"/>
                              </w:rPr>
                              <w:t>Contacto:</w:t>
                            </w:r>
                          </w:p>
                          <w:p w:rsidR="00BC6BCB" w:rsidRDefault="00BC6BCB" w:rsidP="005810F6">
                            <w:pPr>
                              <w:pStyle w:val="Encabezado"/>
                              <w:jc w:val="right"/>
                              <w:rPr>
                                <w:rFonts w:cs="Arial"/>
                                <w:color w:val="6E6E7C"/>
                                <w:sz w:val="18"/>
                              </w:rPr>
                            </w:pPr>
                            <w:r>
                              <w:rPr>
                                <w:rFonts w:cs="Arial"/>
                                <w:color w:val="6E6E7C"/>
                                <w:sz w:val="18"/>
                              </w:rPr>
                              <w:t>inec@inec.gob.ec</w:t>
                            </w:r>
                          </w:p>
                          <w:p w:rsidR="00BC6BCB" w:rsidRDefault="00BC6BCB" w:rsidP="005810F6">
                            <w:pPr>
                              <w:pStyle w:val="Encabezado"/>
                              <w:jc w:val="right"/>
                              <w:rPr>
                                <w:rFonts w:cs="Arial"/>
                                <w:color w:val="6E6E7C"/>
                                <w:sz w:val="18"/>
                              </w:rPr>
                            </w:pPr>
                            <w:r>
                              <w:rPr>
                                <w:rFonts w:cs="Arial"/>
                                <w:color w:val="6E6E7C"/>
                                <w:sz w:val="18"/>
                              </w:rPr>
                              <w:t>www.ecuadorencifras.gob.ec</w:t>
                            </w:r>
                          </w:p>
                          <w:p w:rsidR="00BC6BCB" w:rsidRDefault="00BC6BCB" w:rsidP="005810F6">
                            <w:pPr>
                              <w:pStyle w:val="Encabezado"/>
                              <w:jc w:val="right"/>
                              <w:rPr>
                                <w:rFonts w:cs="Arial"/>
                                <w:color w:val="6E6E7C"/>
                                <w:sz w:val="18"/>
                              </w:rPr>
                            </w:pPr>
                            <w:r>
                              <w:rPr>
                                <w:rFonts w:cs="Arial"/>
                                <w:color w:val="6E6E7C"/>
                                <w:sz w:val="18"/>
                              </w:rPr>
                              <w:t>(02) 2234 164 · (02) 2235 890 · (02) 2526 072 </w:t>
                            </w:r>
                          </w:p>
                          <w:p w:rsidR="00BC6BCB" w:rsidRDefault="00BC6BCB" w:rsidP="005810F6">
                            <w:pPr>
                              <w:pStyle w:val="Encabezado"/>
                              <w:rPr>
                                <w:rFonts w:cs="Arial"/>
                                <w:b/>
                                <w:color w:val="6E6E7C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4BF7D" id="Cuadro de texto 19" o:spid="_x0000_s1030" type="#_x0000_t202" style="position:absolute;margin-left:-8.6pt;margin-top:33.6pt;width:477.6pt;height:428.8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" strokecolor="window">
                <v:textbox>
                  <w:txbxContent>
                    <w:p w:rsidR="00BC6BCB" w:rsidRDefault="00BC6BCB" w:rsidP="005810F6">
                      <w:pPr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Pr="00937273" w:rsidRDefault="00BC6BCB" w:rsidP="005810F6">
                      <w:pPr>
                        <w:rPr>
                          <w:b/>
                          <w:bCs/>
                          <w:color w:val="6E6E7C"/>
                          <w:sz w:val="22"/>
                          <w:szCs w:val="21"/>
                        </w:rPr>
                      </w:pPr>
                    </w:p>
                    <w:p w:rsidR="00BC6BCB" w:rsidRPr="00937273" w:rsidRDefault="00BC6BCB" w:rsidP="005810F6">
                      <w:pPr>
                        <w:rPr>
                          <w:b/>
                          <w:bCs/>
                          <w:color w:val="6E6E7C"/>
                          <w:sz w:val="22"/>
                          <w:szCs w:val="21"/>
                        </w:rPr>
                      </w:pPr>
                      <w:r w:rsidRPr="00937273">
                        <w:rPr>
                          <w:b/>
                          <w:bCs/>
                          <w:color w:val="6E6E7C"/>
                          <w:sz w:val="22"/>
                          <w:szCs w:val="21"/>
                        </w:rPr>
                        <w:t xml:space="preserve">   Dirección responsable del contenido:</w:t>
                      </w:r>
                    </w:p>
                    <w:p w:rsidR="00BC6BCB" w:rsidRPr="00937273" w:rsidRDefault="00BC6BCB" w:rsidP="005810F6">
                      <w:pPr>
                        <w:pStyle w:val="NormalWeb"/>
                        <w:spacing w:line="276" w:lineRule="auto"/>
                        <w:jc w:val="both"/>
                        <w:rPr>
                          <w:rFonts w:ascii="Century Gothic" w:hAnsi="Century Gothic" w:cstheme="minorBidi"/>
                          <w:bCs/>
                          <w:color w:val="6E6E7C"/>
                          <w:sz w:val="21"/>
                          <w:szCs w:val="21"/>
                        </w:rPr>
                      </w:pPr>
                      <w:r w:rsidRPr="00937273">
                        <w:rPr>
                          <w:rFonts w:ascii="Century Gothic" w:hAnsi="Century Gothic" w:cstheme="minorBidi"/>
                          <w:bCs/>
                          <w:color w:val="6E6E7C"/>
                          <w:sz w:val="21"/>
                          <w:szCs w:val="21"/>
                        </w:rPr>
                        <w:t xml:space="preserve">    Dirección de Estadísticas Económicas</w:t>
                      </w:r>
                    </w:p>
                    <w:p w:rsidR="00BC6BCB" w:rsidRPr="00937273" w:rsidRDefault="00BC6BCB" w:rsidP="005810F6">
                      <w:pPr>
                        <w:jc w:val="both"/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</w:pPr>
                    </w:p>
                    <w:p w:rsidR="00BC6BCB" w:rsidRPr="00444B39" w:rsidRDefault="00BC6BCB" w:rsidP="005810F6">
                      <w:pPr>
                        <w:jc w:val="both"/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Pr="00444B39" w:rsidRDefault="00BC6BCB" w:rsidP="005810F6">
                      <w:pPr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Pr="00937273" w:rsidRDefault="00BC6BCB" w:rsidP="005810F6">
                      <w:pPr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6E6E7C"/>
                          <w:szCs w:val="20"/>
                        </w:rPr>
                        <w:t xml:space="preserve">     </w:t>
                      </w:r>
                      <w:r w:rsidR="00353E3A">
                        <w:rPr>
                          <w:b/>
                          <w:bCs/>
                          <w:color w:val="6E6E7C"/>
                          <w:sz w:val="22"/>
                          <w:szCs w:val="20"/>
                        </w:rPr>
                        <w:t xml:space="preserve">Elaborado por: </w:t>
                      </w:r>
                    </w:p>
                    <w:p w:rsidR="00BC6BCB" w:rsidRPr="00650DAC" w:rsidRDefault="00BC6BCB" w:rsidP="004E1030">
                      <w:pPr>
                        <w:pStyle w:val="NormalWeb"/>
                        <w:spacing w:line="276" w:lineRule="auto"/>
                        <w:jc w:val="both"/>
                        <w:rPr>
                          <w:rFonts w:ascii="Century Gothic" w:hAnsi="Century Gothic"/>
                          <w:b/>
                          <w:bCs/>
                          <w:color w:val="6E6E7C"/>
                          <w:sz w:val="21"/>
                          <w:szCs w:val="21"/>
                        </w:rPr>
                      </w:pPr>
                      <w:r w:rsidRPr="00937273">
                        <w:rPr>
                          <w:rFonts w:ascii="Century Gothic" w:hAnsi="Century Gothic" w:cstheme="minorBidi"/>
                          <w:bCs/>
                          <w:color w:val="6E6E7C"/>
                          <w:sz w:val="21"/>
                          <w:szCs w:val="21"/>
                        </w:rPr>
                        <w:t xml:space="preserve">     </w:t>
                      </w:r>
                      <w:r w:rsidR="004E1030">
                        <w:rPr>
                          <w:rFonts w:ascii="Century Gothic" w:hAnsi="Century Gothic" w:cstheme="minorBidi"/>
                          <w:bCs/>
                          <w:color w:val="6E6E7C"/>
                          <w:sz w:val="21"/>
                          <w:szCs w:val="21"/>
                        </w:rPr>
                        <w:t>&lt;&lt; Nombre de persona que elaboró el documento &gt;&gt;</w:t>
                      </w:r>
                    </w:p>
                    <w:p w:rsidR="00BC6BCB" w:rsidRPr="004E1030" w:rsidRDefault="00BC6BCB" w:rsidP="005810F6">
                      <w:pP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</w:pPr>
                      <w:r w:rsidRPr="00650DAC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     </w:t>
                      </w:r>
                      <w:r w:rsidR="004E1030" w:rsidRP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&lt;&lt; </w:t>
                      </w:r>
                      <w:r w:rsid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Denominación de persona que elaboró el documento </w:t>
                      </w:r>
                      <w:r w:rsidR="004E1030" w:rsidRP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>&gt;&gt;</w:t>
                      </w:r>
                    </w:p>
                    <w:p w:rsidR="00BC6BCB" w:rsidRDefault="00BC6BCB" w:rsidP="005810F6">
                      <w:pPr>
                        <w:jc w:val="both"/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Default="00BC6BCB" w:rsidP="005810F6">
                      <w:pPr>
                        <w:jc w:val="both"/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Pr="00444B39" w:rsidRDefault="00BC6BCB" w:rsidP="005810F6">
                      <w:pPr>
                        <w:jc w:val="both"/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Default="00BC6BCB" w:rsidP="005810F6">
                      <w:pPr>
                        <w:jc w:val="both"/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6E6E7C"/>
                          <w:szCs w:val="20"/>
                        </w:rPr>
                        <w:t xml:space="preserve">     </w:t>
                      </w:r>
                      <w:r w:rsidRPr="00937273">
                        <w:rPr>
                          <w:b/>
                          <w:bCs/>
                          <w:color w:val="6E6E7C"/>
                          <w:sz w:val="22"/>
                          <w:szCs w:val="20"/>
                        </w:rPr>
                        <w:t>Revisado por:</w:t>
                      </w:r>
                    </w:p>
                    <w:p w:rsidR="00BC6BCB" w:rsidRPr="00937273" w:rsidRDefault="00BC6BCB" w:rsidP="005810F6">
                      <w:pP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</w:pPr>
                      <w:r>
                        <w:rPr>
                          <w:bCs/>
                          <w:color w:val="6E6E7C"/>
                          <w:szCs w:val="20"/>
                        </w:rPr>
                        <w:t xml:space="preserve">     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 xml:space="preserve">&lt;&lt; Nombre de persona que 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>revisó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 xml:space="preserve"> el documento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 xml:space="preserve"> 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>&gt;&gt;</w:t>
                      </w:r>
                    </w:p>
                    <w:p w:rsidR="004E1030" w:rsidRPr="004E1030" w:rsidRDefault="00BC6BCB" w:rsidP="004E1030">
                      <w:pP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</w:pPr>
                      <w:r>
                        <w:rPr>
                          <w:b/>
                          <w:bCs/>
                          <w:color w:val="6E6E7C"/>
                          <w:szCs w:val="20"/>
                        </w:rPr>
                        <w:t xml:space="preserve"> </w:t>
                      </w:r>
                      <w:r w:rsidR="004E1030" w:rsidRPr="00650DAC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 </w:t>
                      </w:r>
                      <w:r w:rsid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   </w:t>
                      </w:r>
                      <w:r w:rsidR="004E1030" w:rsidRP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&lt;&lt; </w:t>
                      </w:r>
                      <w:r w:rsid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Denominación de persona que </w:t>
                      </w:r>
                      <w:r w:rsid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>revisó</w:t>
                      </w:r>
                      <w:r w:rsid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 el documento </w:t>
                      </w:r>
                      <w:r w:rsidR="004E1030" w:rsidRP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>&gt;&gt;</w:t>
                      </w:r>
                    </w:p>
                    <w:p w:rsidR="00BC6BCB" w:rsidRDefault="00BC6BCB" w:rsidP="005810F6">
                      <w:pPr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Default="00BC6BCB" w:rsidP="005810F6">
                      <w:pPr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Default="00BC6BCB" w:rsidP="005810F6">
                      <w:pPr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Default="00BC6BCB" w:rsidP="005810F6">
                      <w:pPr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Pr="00937273" w:rsidRDefault="00BC6BCB" w:rsidP="005810F6">
                      <w:pPr>
                        <w:rPr>
                          <w:b/>
                          <w:bCs/>
                          <w:color w:val="6E6E7C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color w:val="6E6E7C"/>
                          <w:szCs w:val="20"/>
                        </w:rPr>
                        <w:t xml:space="preserve">     </w:t>
                      </w:r>
                      <w:r w:rsidRPr="00937273">
                        <w:rPr>
                          <w:b/>
                          <w:bCs/>
                          <w:color w:val="6E6E7C"/>
                          <w:sz w:val="22"/>
                          <w:szCs w:val="22"/>
                        </w:rPr>
                        <w:t>Aprobado por:</w:t>
                      </w:r>
                    </w:p>
                    <w:p w:rsidR="004E1030" w:rsidRDefault="00BC6BCB" w:rsidP="004E1030">
                      <w:pPr>
                        <w:rPr>
                          <w:bCs/>
                          <w:color w:val="6E6E7C"/>
                          <w:sz w:val="21"/>
                          <w:szCs w:val="21"/>
                        </w:rPr>
                      </w:pPr>
                      <w:r>
                        <w:rPr>
                          <w:bCs/>
                          <w:color w:val="6E6E7C"/>
                          <w:szCs w:val="20"/>
                        </w:rPr>
                        <w:t xml:space="preserve">     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 xml:space="preserve">&lt;&lt; Nombre de persona que 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>aprobó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 xml:space="preserve"> el documento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 xml:space="preserve"> </w:t>
                      </w:r>
                      <w:r w:rsidR="004E1030">
                        <w:rPr>
                          <w:bCs/>
                          <w:color w:val="6E6E7C"/>
                          <w:sz w:val="21"/>
                          <w:szCs w:val="21"/>
                        </w:rPr>
                        <w:t>&gt;&gt;</w:t>
                      </w:r>
                    </w:p>
                    <w:p w:rsidR="004E1030" w:rsidRPr="00937273" w:rsidRDefault="004E1030" w:rsidP="004E1030">
                      <w:pP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</w:pPr>
                      <w: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     </w:t>
                      </w:r>
                      <w:r w:rsidRP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&lt;&lt; </w:t>
                      </w:r>
                      <w: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Denominación de persona que </w:t>
                      </w:r>
                      <w: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>aprobó</w:t>
                      </w:r>
                      <w:r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 xml:space="preserve"> el documento </w:t>
                      </w:r>
                      <w:r w:rsidRPr="004E1030">
                        <w:rPr>
                          <w:b/>
                          <w:bCs/>
                          <w:color w:val="6E6E7C"/>
                          <w:sz w:val="21"/>
                          <w:szCs w:val="21"/>
                        </w:rPr>
                        <w:t>&gt;&gt;</w:t>
                      </w:r>
                    </w:p>
                    <w:p w:rsidR="00BC6BCB" w:rsidRPr="00444B39" w:rsidRDefault="00BC6BCB" w:rsidP="004E1030">
                      <w:pPr>
                        <w:jc w:val="both"/>
                        <w:rPr>
                          <w:b/>
                          <w:bCs/>
                          <w:color w:val="6E6E7C"/>
                          <w:szCs w:val="20"/>
                        </w:rPr>
                      </w:pPr>
                    </w:p>
                    <w:p w:rsidR="00BC6BCB" w:rsidRDefault="00BC6BCB" w:rsidP="005810F6">
                      <w:pPr>
                        <w:pStyle w:val="Encabezado"/>
                        <w:rPr>
                          <w:rFonts w:eastAsia="Times New Roman" w:cs="Open Sans"/>
                          <w:b/>
                          <w:color w:val="6E6E7C"/>
                          <w:sz w:val="21"/>
                          <w:szCs w:val="21"/>
                          <w:shd w:val="clear" w:color="auto" w:fill="FFFFFF"/>
                          <w:lang w:eastAsia="es-ES_tradnl"/>
                        </w:rPr>
                      </w:pPr>
                    </w:p>
                    <w:p w:rsidR="00BC6BCB" w:rsidRDefault="00BC6BCB" w:rsidP="005810F6">
                      <w:pPr>
                        <w:pStyle w:val="Encabezado"/>
                        <w:rPr>
                          <w:rFonts w:eastAsia="Times New Roman" w:cs="Open Sans"/>
                          <w:b/>
                          <w:color w:val="6E6E7C"/>
                          <w:sz w:val="21"/>
                          <w:szCs w:val="21"/>
                          <w:shd w:val="clear" w:color="auto" w:fill="FFFFFF"/>
                          <w:lang w:eastAsia="es-ES_tradnl"/>
                        </w:rPr>
                      </w:pPr>
                    </w:p>
                    <w:p w:rsidR="004E1030" w:rsidRDefault="004E1030" w:rsidP="005810F6">
                      <w:pPr>
                        <w:pStyle w:val="Encabezado"/>
                        <w:rPr>
                          <w:rFonts w:eastAsia="Times New Roman" w:cs="Open Sans"/>
                          <w:b/>
                          <w:color w:val="6E6E7C"/>
                          <w:sz w:val="21"/>
                          <w:szCs w:val="21"/>
                          <w:shd w:val="clear" w:color="auto" w:fill="FFFFFF"/>
                          <w:lang w:eastAsia="es-ES_tradnl"/>
                        </w:rPr>
                      </w:pPr>
                    </w:p>
                    <w:p w:rsidR="004E1030" w:rsidRDefault="004E1030" w:rsidP="005810F6">
                      <w:pPr>
                        <w:pStyle w:val="Encabezado"/>
                        <w:rPr>
                          <w:rFonts w:eastAsia="Times New Roman" w:cs="Open Sans"/>
                          <w:b/>
                          <w:color w:val="6E6E7C"/>
                          <w:sz w:val="21"/>
                          <w:szCs w:val="21"/>
                          <w:shd w:val="clear" w:color="auto" w:fill="FFFFFF"/>
                          <w:lang w:eastAsia="es-ES_tradnl"/>
                        </w:rPr>
                      </w:pPr>
                    </w:p>
                    <w:p w:rsidR="00BC6BCB" w:rsidRDefault="00BC6BCB" w:rsidP="005810F6">
                      <w:pPr>
                        <w:pStyle w:val="Encabezado"/>
                        <w:rPr>
                          <w:rFonts w:cs="Arial"/>
                          <w:color w:val="6E6E7C"/>
                          <w:sz w:val="18"/>
                        </w:rPr>
                      </w:pPr>
                    </w:p>
                    <w:p w:rsidR="00BC6BCB" w:rsidRDefault="00BC6BCB" w:rsidP="005810F6">
                      <w:pPr>
                        <w:pStyle w:val="Encabezado"/>
                        <w:jc w:val="right"/>
                        <w:rPr>
                          <w:rFonts w:cs="Arial"/>
                          <w:b/>
                          <w:color w:val="6E6E7C"/>
                        </w:rPr>
                      </w:pPr>
                      <w:r>
                        <w:rPr>
                          <w:rFonts w:cs="Arial"/>
                          <w:b/>
                          <w:color w:val="6E6E7C"/>
                        </w:rPr>
                        <w:t>Contacto:</w:t>
                      </w:r>
                    </w:p>
                    <w:p w:rsidR="00BC6BCB" w:rsidRDefault="00BC6BCB" w:rsidP="005810F6">
                      <w:pPr>
                        <w:pStyle w:val="Encabezado"/>
                        <w:jc w:val="right"/>
                        <w:rPr>
                          <w:rFonts w:cs="Arial"/>
                          <w:color w:val="6E6E7C"/>
                          <w:sz w:val="18"/>
                        </w:rPr>
                      </w:pPr>
                      <w:r>
                        <w:rPr>
                          <w:rFonts w:cs="Arial"/>
                          <w:color w:val="6E6E7C"/>
                          <w:sz w:val="18"/>
                        </w:rPr>
                        <w:t>inec@inec.gob.ec</w:t>
                      </w:r>
                    </w:p>
                    <w:p w:rsidR="00BC6BCB" w:rsidRDefault="00BC6BCB" w:rsidP="005810F6">
                      <w:pPr>
                        <w:pStyle w:val="Encabezado"/>
                        <w:jc w:val="right"/>
                        <w:rPr>
                          <w:rFonts w:cs="Arial"/>
                          <w:color w:val="6E6E7C"/>
                          <w:sz w:val="18"/>
                        </w:rPr>
                      </w:pPr>
                      <w:r>
                        <w:rPr>
                          <w:rFonts w:cs="Arial"/>
                          <w:color w:val="6E6E7C"/>
                          <w:sz w:val="18"/>
                        </w:rPr>
                        <w:t>www.ecuadorencifras.gob.ec</w:t>
                      </w:r>
                    </w:p>
                    <w:p w:rsidR="00BC6BCB" w:rsidRDefault="00BC6BCB" w:rsidP="005810F6">
                      <w:pPr>
                        <w:pStyle w:val="Encabezado"/>
                        <w:jc w:val="right"/>
                        <w:rPr>
                          <w:rFonts w:cs="Arial"/>
                          <w:color w:val="6E6E7C"/>
                          <w:sz w:val="18"/>
                        </w:rPr>
                      </w:pPr>
                      <w:r>
                        <w:rPr>
                          <w:rFonts w:cs="Arial"/>
                          <w:color w:val="6E6E7C"/>
                          <w:sz w:val="18"/>
                        </w:rPr>
                        <w:t>(02) 2234 164 · (02) 2235 890 · (02) 2526 072 </w:t>
                      </w:r>
                    </w:p>
                    <w:p w:rsidR="00BC6BCB" w:rsidRDefault="00BC6BCB" w:rsidP="005810F6">
                      <w:pPr>
                        <w:pStyle w:val="Encabezado"/>
                        <w:rPr>
                          <w:rFonts w:cs="Arial"/>
                          <w:b/>
                          <w:color w:val="6E6E7C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37273">
        <w:rPr>
          <w:color w:val="505A64"/>
          <w:sz w:val="28"/>
        </w:rPr>
        <w:br w:type="page"/>
      </w:r>
    </w:p>
    <w:p w:rsidR="0009098B" w:rsidRDefault="0009098B" w:rsidP="0009098B">
      <w:pPr>
        <w:pStyle w:val="Ttulo1"/>
        <w:rPr>
          <w:shd w:val="clear" w:color="auto" w:fill="FFFFFF"/>
        </w:rPr>
      </w:pPr>
      <w:bookmarkStart w:id="1" w:name="_Toc71274479"/>
      <w:r>
        <w:rPr>
          <w:shd w:val="clear" w:color="auto" w:fill="FFFFFF"/>
        </w:rPr>
        <w:lastRenderedPageBreak/>
        <w:t>Índice</w:t>
      </w:r>
    </w:p>
    <w:p w:rsidR="0009098B" w:rsidRDefault="0009098B" w:rsidP="0009098B">
      <w:pPr>
        <w:jc w:val="both"/>
        <w:rPr>
          <w:rFonts w:cs="Times New Roman"/>
          <w:color w:val="595959" w:themeColor="text1" w:themeTint="A6"/>
          <w:szCs w:val="20"/>
          <w:lang w:val="es-ES_tradnl" w:eastAsia="es-ES_tradnl"/>
        </w:rPr>
      </w:pP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En esta sección se debe ubicar el contenido del </w:t>
      </w:r>
      <w:r>
        <w:rPr>
          <w:rFonts w:cs="Times New Roman"/>
          <w:color w:val="595959" w:themeColor="text1" w:themeTint="A6"/>
          <w:szCs w:val="20"/>
          <w:lang w:val="es-ES_tradnl" w:eastAsia="es-ES_tradnl"/>
        </w:rPr>
        <w:t>boletín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, especificando en cada caso la página de referencia, en forma ordenada y </w:t>
      </w:r>
      <w:r>
        <w:rPr>
          <w:rFonts w:cs="Times New Roman"/>
          <w:color w:val="595959" w:themeColor="text1" w:themeTint="A6"/>
          <w:szCs w:val="20"/>
          <w:lang w:val="es-ES_tradnl" w:eastAsia="es-ES_tradnl"/>
        </w:rPr>
        <w:t>correct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>a.</w:t>
      </w:r>
    </w:p>
    <w:p w:rsidR="0009098B" w:rsidRDefault="0009098B" w:rsidP="0009098B">
      <w:pPr>
        <w:jc w:val="both"/>
        <w:rPr>
          <w:rFonts w:cs="Times New Roman"/>
          <w:color w:val="595959" w:themeColor="text1" w:themeTint="A6"/>
          <w:szCs w:val="20"/>
          <w:lang w:val="es-ES_tradnl" w:eastAsia="es-ES_tradnl"/>
        </w:rPr>
      </w:pPr>
    </w:p>
    <w:p w:rsidR="0009098B" w:rsidRDefault="0009098B" w:rsidP="0009098B">
      <w:pPr>
        <w:pStyle w:val="Ttulo1"/>
        <w:rPr>
          <w:lang w:val="es-ES_tradnl" w:eastAsia="es-ES_tradnl"/>
        </w:rPr>
      </w:pPr>
      <w:r>
        <w:rPr>
          <w:lang w:val="es-ES_tradnl" w:eastAsia="es-ES_tradnl"/>
        </w:rPr>
        <w:t>Índice de figuras</w:t>
      </w:r>
    </w:p>
    <w:p w:rsidR="0009098B" w:rsidRDefault="0009098B" w:rsidP="0009098B">
      <w:pPr>
        <w:jc w:val="both"/>
        <w:rPr>
          <w:rFonts w:cs="Times New Roman"/>
          <w:color w:val="595959" w:themeColor="text1" w:themeTint="A6"/>
          <w:szCs w:val="20"/>
          <w:lang w:val="es-ES_tradnl" w:eastAsia="es-ES_tradnl"/>
        </w:rPr>
      </w:pPr>
      <w:r>
        <w:rPr>
          <w:rFonts w:cs="Times New Roman"/>
          <w:color w:val="595959" w:themeColor="text1" w:themeTint="A6"/>
          <w:szCs w:val="20"/>
          <w:lang w:val="es-ES_tradnl" w:eastAsia="es-ES_tradnl"/>
        </w:rPr>
        <w:t>S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e debe identificar de forma breve las </w:t>
      </w:r>
      <w:r>
        <w:rPr>
          <w:rFonts w:cs="Times New Roman"/>
          <w:color w:val="595959" w:themeColor="text1" w:themeTint="A6"/>
          <w:szCs w:val="20"/>
          <w:lang w:val="es-ES_tradnl" w:eastAsia="es-ES_tradnl"/>
        </w:rPr>
        <w:t>figuras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 (gráficos, mapas </w:t>
      </w:r>
      <w:r>
        <w:rPr>
          <w:rFonts w:cs="Times New Roman"/>
          <w:color w:val="595959" w:themeColor="text1" w:themeTint="A6"/>
          <w:szCs w:val="20"/>
          <w:lang w:val="es-ES_tradnl" w:eastAsia="es-ES_tradnl"/>
        </w:rPr>
        <w:t>e ilustraciones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) que se utilizaron en </w:t>
      </w:r>
      <w:r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el boletín técnico 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 de la operación estadística. Debe constar el título de los gráficos de forma secuencial con sus respectivas páginas, es decir, sin hacer desagregaciones por capítulo o tema.</w:t>
      </w:r>
    </w:p>
    <w:p w:rsidR="0009098B" w:rsidRDefault="0009098B" w:rsidP="0009098B">
      <w:pPr>
        <w:pStyle w:val="Ttulo1"/>
        <w:rPr>
          <w:lang w:val="es-ES_tradnl" w:eastAsia="es-ES_tradnl"/>
        </w:rPr>
      </w:pPr>
      <w:r>
        <w:rPr>
          <w:lang w:val="es-ES_tradnl" w:eastAsia="es-ES_tradnl"/>
        </w:rPr>
        <w:t>Índice de tablas</w:t>
      </w:r>
    </w:p>
    <w:p w:rsidR="0009098B" w:rsidRPr="004B74E6" w:rsidRDefault="0009098B" w:rsidP="0009098B">
      <w:pPr>
        <w:jc w:val="both"/>
        <w:rPr>
          <w:rFonts w:cs="Times New Roman"/>
          <w:color w:val="595959" w:themeColor="text1" w:themeTint="A6"/>
          <w:szCs w:val="20"/>
          <w:lang w:val="es-ES_tradnl" w:eastAsia="es-ES_tradnl"/>
        </w:rPr>
      </w:pPr>
      <w:r>
        <w:rPr>
          <w:rFonts w:cs="Times New Roman"/>
          <w:color w:val="595959" w:themeColor="text1" w:themeTint="A6"/>
          <w:szCs w:val="20"/>
          <w:lang w:val="es-ES_tradnl" w:eastAsia="es-ES_tradnl"/>
        </w:rPr>
        <w:t>S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 xml:space="preserve">e ubican de forma breve las tablas que se utilizaron en el </w:t>
      </w:r>
      <w:r>
        <w:rPr>
          <w:rFonts w:cs="Times New Roman"/>
          <w:color w:val="595959" w:themeColor="text1" w:themeTint="A6"/>
          <w:szCs w:val="20"/>
          <w:lang w:val="es-ES_tradnl" w:eastAsia="es-ES_tradnl"/>
        </w:rPr>
        <w:t>boletín técnico</w:t>
      </w:r>
      <w:r w:rsidRPr="004B74E6">
        <w:rPr>
          <w:rFonts w:cs="Times New Roman"/>
          <w:color w:val="595959" w:themeColor="text1" w:themeTint="A6"/>
          <w:szCs w:val="20"/>
          <w:lang w:val="es-ES_tradnl" w:eastAsia="es-ES_tradnl"/>
        </w:rPr>
        <w:t>. Debe constar el título de las tablas de una forma secuencial con sus respectivas páginas, es decir, sin hacer desagregaciones por capítulo o tema.</w:t>
      </w:r>
    </w:p>
    <w:p w:rsidR="005810F6" w:rsidRPr="0060570F" w:rsidRDefault="005810F6" w:rsidP="005810F6">
      <w:pPr>
        <w:rPr>
          <w:b/>
          <w:sz w:val="21"/>
          <w:szCs w:val="21"/>
        </w:rPr>
      </w:pPr>
    </w:p>
    <w:p w:rsidR="005810F6" w:rsidRPr="004F3EF8" w:rsidRDefault="005810F6" w:rsidP="005810F6">
      <w:pPr>
        <w:rPr>
          <w:b/>
        </w:rPr>
      </w:pPr>
    </w:p>
    <w:p w:rsidR="005810F6" w:rsidRPr="004F3EF8" w:rsidRDefault="005810F6" w:rsidP="005810F6">
      <w:pPr>
        <w:rPr>
          <w:b/>
        </w:rPr>
      </w:pPr>
    </w:p>
    <w:p w:rsidR="005810F6" w:rsidRPr="004F3EF8" w:rsidRDefault="005810F6" w:rsidP="005810F6">
      <w:pPr>
        <w:rPr>
          <w:b/>
        </w:rPr>
      </w:pPr>
    </w:p>
    <w:p w:rsidR="005810F6" w:rsidRPr="004F3EF8" w:rsidRDefault="005810F6" w:rsidP="005810F6">
      <w:pPr>
        <w:rPr>
          <w:b/>
        </w:rPr>
      </w:pPr>
    </w:p>
    <w:p w:rsidR="005810F6" w:rsidRPr="004F3EF8" w:rsidRDefault="005810F6" w:rsidP="005810F6">
      <w:pPr>
        <w:rPr>
          <w:b/>
        </w:rPr>
      </w:pPr>
    </w:p>
    <w:p w:rsidR="005810F6" w:rsidRPr="004F3EF8" w:rsidRDefault="005810F6" w:rsidP="005810F6">
      <w:pPr>
        <w:rPr>
          <w:rFonts w:eastAsiaTheme="majorEastAsia" w:cstheme="majorBidi"/>
          <w:b/>
          <w:color w:val="00C8FF"/>
          <w:sz w:val="28"/>
          <w:szCs w:val="32"/>
        </w:rPr>
      </w:pPr>
      <w:r w:rsidRPr="004F3EF8">
        <w:rPr>
          <w:b/>
        </w:rPr>
        <w:br w:type="page"/>
      </w:r>
    </w:p>
    <w:p w:rsidR="0009098B" w:rsidRDefault="005810F6" w:rsidP="005810F6">
      <w:pPr>
        <w:keepNext/>
        <w:keepLines/>
        <w:spacing w:before="200" w:after="120"/>
        <w:outlineLvl w:val="0"/>
        <w:rPr>
          <w:rFonts w:eastAsiaTheme="majorEastAsia" w:cstheme="majorBidi"/>
          <w:b/>
          <w:sz w:val="28"/>
          <w:szCs w:val="32"/>
        </w:rPr>
      </w:pPr>
      <w:bookmarkStart w:id="2" w:name="_Toc180411524"/>
      <w:r w:rsidRPr="0009098B">
        <w:rPr>
          <w:rFonts w:eastAsiaTheme="majorEastAsia" w:cstheme="majorBidi"/>
          <w:b/>
          <w:sz w:val="28"/>
          <w:szCs w:val="32"/>
        </w:rPr>
        <w:lastRenderedPageBreak/>
        <w:t>SIGLAS</w:t>
      </w:r>
      <w:bookmarkEnd w:id="1"/>
      <w:bookmarkEnd w:id="2"/>
    </w:p>
    <w:p w:rsidR="0009098B" w:rsidRPr="0009098B" w:rsidRDefault="0009098B" w:rsidP="0009098B">
      <w:pPr>
        <w:spacing w:before="240"/>
      </w:pPr>
      <w:r>
        <w:t>Listado de abreviaturas o acrónimos con sus respectivos significados.</w:t>
      </w: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Default="005810F6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Default="0009098B" w:rsidP="0009098B">
      <w:pPr>
        <w:rPr>
          <w:b/>
          <w:bCs/>
          <w:color w:val="BEA0FF"/>
          <w:sz w:val="28"/>
          <w:szCs w:val="28"/>
        </w:rPr>
      </w:pPr>
    </w:p>
    <w:p w:rsidR="0009098B" w:rsidRPr="004F3EF8" w:rsidRDefault="0009098B" w:rsidP="0009098B">
      <w:pPr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4F3EF8" w:rsidRDefault="005810F6" w:rsidP="005810F6">
      <w:pPr>
        <w:jc w:val="center"/>
        <w:rPr>
          <w:b/>
          <w:bCs/>
          <w:color w:val="BEA0FF"/>
          <w:sz w:val="28"/>
          <w:szCs w:val="28"/>
        </w:rPr>
      </w:pPr>
    </w:p>
    <w:p w:rsidR="005810F6" w:rsidRPr="0009098B" w:rsidRDefault="005810F6" w:rsidP="005810F6">
      <w:pPr>
        <w:keepNext/>
        <w:keepLines/>
        <w:numPr>
          <w:ilvl w:val="0"/>
          <w:numId w:val="4"/>
        </w:numPr>
        <w:spacing w:before="200" w:after="120"/>
        <w:outlineLvl w:val="0"/>
        <w:rPr>
          <w:rFonts w:eastAsiaTheme="majorEastAsia" w:cstheme="majorBidi"/>
          <w:b/>
          <w:sz w:val="28"/>
          <w:szCs w:val="32"/>
        </w:rPr>
      </w:pPr>
      <w:bookmarkStart w:id="3" w:name="_Toc71274480"/>
      <w:bookmarkStart w:id="4" w:name="_Toc180411525"/>
      <w:r w:rsidRPr="0009098B">
        <w:rPr>
          <w:rFonts w:eastAsiaTheme="majorEastAsia" w:cstheme="majorBidi"/>
          <w:b/>
          <w:sz w:val="28"/>
          <w:szCs w:val="32"/>
        </w:rPr>
        <w:lastRenderedPageBreak/>
        <w:t>Datos Generales de la Operación Estadística</w:t>
      </w:r>
      <w:bookmarkEnd w:id="3"/>
      <w:bookmarkEnd w:id="4"/>
    </w:p>
    <w:tbl>
      <w:tblPr>
        <w:tblStyle w:val="Tablaconcuadrcula"/>
        <w:tblW w:w="0" w:type="auto"/>
        <w:tblBorders>
          <w:top w:val="single" w:sz="4" w:space="0" w:color="00C8FF"/>
          <w:left w:val="single" w:sz="4" w:space="0" w:color="00C8FF"/>
          <w:bottom w:val="single" w:sz="4" w:space="0" w:color="00C8FF"/>
          <w:right w:val="single" w:sz="4" w:space="0" w:color="00C8FF"/>
          <w:insideH w:val="single" w:sz="4" w:space="0" w:color="00C8FF"/>
          <w:insideV w:val="single" w:sz="4" w:space="0" w:color="00C8FF"/>
        </w:tblBorders>
        <w:tblLook w:val="04A0" w:firstRow="1" w:lastRow="0" w:firstColumn="1" w:lastColumn="0" w:noHBand="0" w:noVBand="1"/>
      </w:tblPr>
      <w:tblGrid>
        <w:gridCol w:w="3964"/>
        <w:gridCol w:w="4524"/>
      </w:tblGrid>
      <w:tr w:rsidR="005810F6" w:rsidRPr="004F3EF8" w:rsidTr="00BC6BCB">
        <w:trPr>
          <w:trHeight w:val="567"/>
        </w:trPr>
        <w:tc>
          <w:tcPr>
            <w:tcW w:w="3964" w:type="dxa"/>
            <w:vAlign w:val="center"/>
          </w:tcPr>
          <w:p w:rsidR="005810F6" w:rsidRPr="004F3EF8" w:rsidRDefault="005810F6" w:rsidP="00BC6BCB">
            <w:pPr>
              <w:rPr>
                <w:rFonts w:eastAsia="Times New Roman" w:cs="Open Sans"/>
                <w:b/>
                <w:bCs/>
                <w:color w:val="646482"/>
                <w:sz w:val="19"/>
                <w:szCs w:val="19"/>
                <w:lang w:eastAsia="es-ES_tradnl"/>
              </w:rPr>
            </w:pPr>
            <w:r w:rsidRPr="004F3EF8">
              <w:rPr>
                <w:rFonts w:eastAsia="Times New Roman" w:cs="Open Sans"/>
                <w:b/>
                <w:bCs/>
                <w:color w:val="646482"/>
                <w:sz w:val="19"/>
                <w:szCs w:val="19"/>
                <w:lang w:eastAsia="es-ES_tradnl"/>
              </w:rPr>
              <w:t>Nombre de la operación estadística</w:t>
            </w:r>
          </w:p>
        </w:tc>
        <w:tc>
          <w:tcPr>
            <w:tcW w:w="4524" w:type="dxa"/>
            <w:vAlign w:val="center"/>
          </w:tcPr>
          <w:p w:rsidR="005810F6" w:rsidRPr="004F3EF8" w:rsidRDefault="005810F6" w:rsidP="00BC6BCB">
            <w:pPr>
              <w:jc w:val="both"/>
              <w:rPr>
                <w:rFonts w:eastAsia="Times New Roman" w:cs="Open Sans"/>
                <w:color w:val="6E6E7C"/>
                <w:sz w:val="19"/>
                <w:szCs w:val="19"/>
                <w:lang w:eastAsia="es-ES_tradnl"/>
              </w:rPr>
            </w:pPr>
            <w:r w:rsidRPr="004F3EF8">
              <w:rPr>
                <w:rFonts w:eastAsia="Times New Roman" w:cs="Open Sans"/>
                <w:color w:val="6E6E7C"/>
                <w:sz w:val="19"/>
                <w:szCs w:val="19"/>
                <w:lang w:eastAsia="es-ES_tradnl"/>
              </w:rPr>
              <w:t>Cuentas Satélite de Salud (CSS)</w:t>
            </w:r>
          </w:p>
        </w:tc>
      </w:tr>
      <w:tr w:rsidR="005810F6" w:rsidRPr="004F3EF8" w:rsidTr="00BC6BCB">
        <w:trPr>
          <w:trHeight w:val="2283"/>
        </w:trPr>
        <w:tc>
          <w:tcPr>
            <w:tcW w:w="3964" w:type="dxa"/>
            <w:vAlign w:val="center"/>
          </w:tcPr>
          <w:p w:rsidR="005810F6" w:rsidRPr="004F3EF8" w:rsidRDefault="005810F6" w:rsidP="00BC6BCB">
            <w:pPr>
              <w:rPr>
                <w:rFonts w:eastAsia="Times New Roman" w:cs="Open Sans"/>
                <w:b/>
                <w:bCs/>
                <w:color w:val="646482"/>
                <w:sz w:val="19"/>
                <w:szCs w:val="19"/>
                <w:lang w:eastAsia="es-ES_tradnl"/>
              </w:rPr>
            </w:pPr>
            <w:r w:rsidRPr="004F3EF8">
              <w:rPr>
                <w:rFonts w:eastAsia="Times New Roman" w:cs="Open Sans"/>
                <w:b/>
                <w:bCs/>
                <w:color w:val="646482"/>
                <w:sz w:val="19"/>
                <w:szCs w:val="19"/>
                <w:lang w:eastAsia="es-ES_tradnl"/>
              </w:rPr>
              <w:t>Objetivo general</w:t>
            </w:r>
          </w:p>
        </w:tc>
        <w:tc>
          <w:tcPr>
            <w:tcW w:w="4524" w:type="dxa"/>
            <w:vAlign w:val="center"/>
          </w:tcPr>
          <w:p w:rsidR="005810F6" w:rsidRPr="004F3EF8" w:rsidRDefault="005810F6" w:rsidP="00BC6BCB">
            <w:pPr>
              <w:jc w:val="both"/>
              <w:rPr>
                <w:rFonts w:eastAsia="Times New Roman" w:cs="Open Sans"/>
                <w:color w:val="505A64"/>
                <w:sz w:val="19"/>
                <w:szCs w:val="19"/>
                <w:lang w:eastAsia="es-ES_tradnl"/>
              </w:rPr>
            </w:pPr>
          </w:p>
        </w:tc>
      </w:tr>
      <w:tr w:rsidR="005810F6" w:rsidRPr="004F3EF8" w:rsidTr="00BC6BCB">
        <w:trPr>
          <w:trHeight w:val="567"/>
        </w:trPr>
        <w:tc>
          <w:tcPr>
            <w:tcW w:w="3964" w:type="dxa"/>
            <w:vAlign w:val="center"/>
          </w:tcPr>
          <w:p w:rsidR="005810F6" w:rsidRPr="004F3EF8" w:rsidRDefault="005810F6" w:rsidP="00BC6BCB">
            <w:pPr>
              <w:rPr>
                <w:rFonts w:eastAsia="Times New Roman" w:cs="Open Sans"/>
                <w:b/>
                <w:bCs/>
                <w:color w:val="646482"/>
                <w:sz w:val="19"/>
                <w:szCs w:val="19"/>
                <w:shd w:val="clear" w:color="auto" w:fill="FFFFFF"/>
                <w:lang w:eastAsia="es-ES_tradnl"/>
              </w:rPr>
            </w:pPr>
            <w:r w:rsidRPr="004F3EF8">
              <w:rPr>
                <w:rFonts w:eastAsia="Times New Roman" w:cs="Open Sans"/>
                <w:b/>
                <w:bCs/>
                <w:color w:val="646482"/>
                <w:sz w:val="19"/>
                <w:szCs w:val="19"/>
                <w:shd w:val="clear" w:color="auto" w:fill="FFFFFF"/>
                <w:lang w:eastAsia="es-ES_tradnl"/>
              </w:rPr>
              <w:t>Entidad responsable</w:t>
            </w:r>
          </w:p>
        </w:tc>
        <w:tc>
          <w:tcPr>
            <w:tcW w:w="4524" w:type="dxa"/>
            <w:vAlign w:val="center"/>
          </w:tcPr>
          <w:p w:rsidR="005810F6" w:rsidRPr="004F3EF8" w:rsidRDefault="005810F6" w:rsidP="00BC6BCB">
            <w:pPr>
              <w:jc w:val="both"/>
              <w:rPr>
                <w:rFonts w:eastAsia="Times New Roman" w:cs="Open Sans"/>
                <w:color w:val="6E6E7C"/>
                <w:sz w:val="19"/>
                <w:szCs w:val="19"/>
                <w:shd w:val="clear" w:color="auto" w:fill="FFFFFF"/>
                <w:lang w:eastAsia="es-ES_tradnl"/>
              </w:rPr>
            </w:pPr>
          </w:p>
        </w:tc>
      </w:tr>
      <w:tr w:rsidR="005810F6" w:rsidRPr="004F3EF8" w:rsidTr="00BC6BCB">
        <w:trPr>
          <w:trHeight w:val="678"/>
        </w:trPr>
        <w:tc>
          <w:tcPr>
            <w:tcW w:w="3964" w:type="dxa"/>
            <w:vAlign w:val="center"/>
          </w:tcPr>
          <w:p w:rsidR="005810F6" w:rsidRPr="004F3EF8" w:rsidRDefault="005810F6" w:rsidP="00BC6BCB">
            <w:pPr>
              <w:rPr>
                <w:rFonts w:eastAsia="Times New Roman" w:cs="Open Sans"/>
                <w:b/>
                <w:bCs/>
                <w:color w:val="646482"/>
                <w:sz w:val="19"/>
                <w:szCs w:val="19"/>
                <w:shd w:val="clear" w:color="auto" w:fill="FFFFFF"/>
                <w:lang w:eastAsia="es-ES_tradnl"/>
              </w:rPr>
            </w:pPr>
            <w:r w:rsidRPr="004F3EF8">
              <w:rPr>
                <w:rFonts w:eastAsia="Times New Roman" w:cs="Open Sans"/>
                <w:b/>
                <w:bCs/>
                <w:color w:val="646482"/>
                <w:sz w:val="19"/>
                <w:szCs w:val="19"/>
                <w:shd w:val="clear" w:color="auto" w:fill="FFFFFF"/>
                <w:lang w:eastAsia="es-ES_tradnl"/>
              </w:rPr>
              <w:t>Dirección/ Departamento ejecutor</w:t>
            </w:r>
          </w:p>
        </w:tc>
        <w:tc>
          <w:tcPr>
            <w:tcW w:w="4524" w:type="dxa"/>
            <w:vAlign w:val="center"/>
          </w:tcPr>
          <w:p w:rsidR="005810F6" w:rsidRPr="004F3EF8" w:rsidRDefault="005810F6" w:rsidP="00BC6BCB">
            <w:pPr>
              <w:jc w:val="both"/>
              <w:rPr>
                <w:rFonts w:eastAsia="Times New Roman" w:cs="Open Sans"/>
                <w:color w:val="6E6E7C"/>
                <w:sz w:val="19"/>
                <w:szCs w:val="19"/>
                <w:shd w:val="clear" w:color="auto" w:fill="FFFFFF"/>
                <w:lang w:eastAsia="es-ES_tradnl"/>
              </w:rPr>
            </w:pPr>
          </w:p>
        </w:tc>
      </w:tr>
    </w:tbl>
    <w:p w:rsidR="005810F6" w:rsidRPr="0009098B" w:rsidRDefault="005810F6" w:rsidP="005810F6">
      <w:pPr>
        <w:keepNext/>
        <w:keepLines/>
        <w:numPr>
          <w:ilvl w:val="0"/>
          <w:numId w:val="4"/>
        </w:numPr>
        <w:spacing w:before="200" w:after="200"/>
        <w:outlineLvl w:val="0"/>
        <w:rPr>
          <w:rFonts w:eastAsiaTheme="majorEastAsia" w:cstheme="majorBidi"/>
          <w:b/>
          <w:sz w:val="28"/>
          <w:szCs w:val="32"/>
        </w:rPr>
      </w:pPr>
      <w:bookmarkStart w:id="5" w:name="_Toc71274481"/>
      <w:bookmarkStart w:id="6" w:name="_Toc180411526"/>
      <w:r w:rsidRPr="0009098B">
        <w:rPr>
          <w:rFonts w:eastAsiaTheme="majorEastAsia" w:cstheme="majorBidi"/>
          <w:b/>
          <w:sz w:val="28"/>
          <w:szCs w:val="32"/>
        </w:rPr>
        <w:t>Historia de las Cuentas Satélite de Salud</w:t>
      </w:r>
      <w:bookmarkEnd w:id="5"/>
      <w:bookmarkEnd w:id="6"/>
    </w:p>
    <w:p w:rsidR="0009098B" w:rsidRDefault="0009098B">
      <w:bookmarkStart w:id="7" w:name="_Toc180411538"/>
      <w:r>
        <w:br w:type="page"/>
      </w:r>
    </w:p>
    <w:p w:rsidR="005810F6" w:rsidRPr="0009098B" w:rsidRDefault="005810F6" w:rsidP="005810F6">
      <w:pPr>
        <w:keepNext/>
        <w:keepLines/>
        <w:spacing w:before="200" w:after="200"/>
        <w:outlineLvl w:val="0"/>
        <w:rPr>
          <w:rFonts w:eastAsiaTheme="majorEastAsia" w:cstheme="majorBidi"/>
          <w:b/>
          <w:sz w:val="28"/>
          <w:szCs w:val="32"/>
        </w:rPr>
      </w:pPr>
      <w:r w:rsidRPr="0009098B">
        <w:rPr>
          <w:rFonts w:eastAsiaTheme="majorEastAsia" w:cstheme="majorBidi"/>
          <w:b/>
          <w:sz w:val="28"/>
          <w:szCs w:val="32"/>
        </w:rPr>
        <w:lastRenderedPageBreak/>
        <w:t>Resumen de Cambios</w:t>
      </w:r>
      <w:bookmarkEnd w:id="7"/>
    </w:p>
    <w:p w:rsidR="005810F6" w:rsidRPr="004F3EF8" w:rsidRDefault="005810F6" w:rsidP="005810F6">
      <w:pPr>
        <w:keepNext/>
        <w:spacing w:after="200"/>
        <w:jc w:val="center"/>
        <w:rPr>
          <w:rFonts w:cs="Calibri"/>
          <w:i/>
          <w:color w:val="6E6E7C"/>
          <w:sz w:val="18"/>
          <w:szCs w:val="18"/>
        </w:rPr>
      </w:pPr>
      <w:bookmarkStart w:id="8" w:name="_Ref67923552"/>
      <w:bookmarkStart w:id="9" w:name="_Toc70433741"/>
      <w:bookmarkStart w:id="10" w:name="_Toc119398768"/>
      <w:r w:rsidRPr="004F3EF8">
        <w:rPr>
          <w:rFonts w:cs="Calibri"/>
          <w:b/>
          <w:bCs/>
          <w:i/>
          <w:color w:val="646482"/>
          <w:sz w:val="18"/>
          <w:szCs w:val="18"/>
        </w:rPr>
        <w:t xml:space="preserve">Tabla </w:t>
      </w:r>
      <w:r w:rsidRPr="004F3EF8">
        <w:rPr>
          <w:rFonts w:cs="Calibri"/>
          <w:b/>
          <w:bCs/>
          <w:i/>
          <w:color w:val="646482"/>
          <w:sz w:val="18"/>
          <w:szCs w:val="18"/>
        </w:rPr>
        <w:fldChar w:fldCharType="begin"/>
      </w:r>
      <w:r w:rsidRPr="004F3EF8">
        <w:rPr>
          <w:rFonts w:cs="Calibri"/>
          <w:b/>
          <w:bCs/>
          <w:i/>
          <w:color w:val="646482"/>
          <w:sz w:val="18"/>
          <w:szCs w:val="18"/>
        </w:rPr>
        <w:instrText xml:space="preserve"> SEQ Tabla \* ARABIC </w:instrText>
      </w:r>
      <w:r w:rsidRPr="004F3EF8">
        <w:rPr>
          <w:rFonts w:cs="Calibri"/>
          <w:b/>
          <w:bCs/>
          <w:i/>
          <w:color w:val="646482"/>
          <w:sz w:val="18"/>
          <w:szCs w:val="18"/>
        </w:rPr>
        <w:fldChar w:fldCharType="separate"/>
      </w:r>
      <w:r w:rsidR="004C4296">
        <w:rPr>
          <w:rFonts w:cs="Calibri"/>
          <w:b/>
          <w:bCs/>
          <w:i/>
          <w:noProof/>
          <w:color w:val="646482"/>
          <w:sz w:val="18"/>
          <w:szCs w:val="18"/>
        </w:rPr>
        <w:t>1</w:t>
      </w:r>
      <w:r w:rsidRPr="004F3EF8">
        <w:rPr>
          <w:rFonts w:cs="Calibri"/>
          <w:b/>
          <w:bCs/>
          <w:i/>
          <w:color w:val="646482"/>
          <w:sz w:val="18"/>
          <w:szCs w:val="18"/>
        </w:rPr>
        <w:fldChar w:fldCharType="end"/>
      </w:r>
      <w:bookmarkEnd w:id="8"/>
      <w:r w:rsidRPr="004F3EF8">
        <w:rPr>
          <w:rFonts w:cs="Calibri"/>
          <w:i/>
          <w:color w:val="646482"/>
          <w:sz w:val="18"/>
          <w:szCs w:val="18"/>
        </w:rPr>
        <w:t xml:space="preserve">.  </w:t>
      </w:r>
      <w:bookmarkEnd w:id="9"/>
      <w:r w:rsidRPr="004F3EF8">
        <w:rPr>
          <w:rFonts w:cs="Calibri"/>
          <w:i/>
          <w:color w:val="6E6E7C"/>
          <w:sz w:val="18"/>
          <w:szCs w:val="18"/>
        </w:rPr>
        <w:t>Cronología de las Cuentas Satélite de Salud</w:t>
      </w:r>
      <w:bookmarkEnd w:id="10"/>
    </w:p>
    <w:tbl>
      <w:tblPr>
        <w:tblStyle w:val="Tablaconcuadrcula"/>
        <w:tblW w:w="0" w:type="auto"/>
        <w:jc w:val="center"/>
        <w:tblBorders>
          <w:top w:val="single" w:sz="4" w:space="0" w:color="00C8FF"/>
          <w:left w:val="single" w:sz="4" w:space="0" w:color="00C8FF"/>
          <w:bottom w:val="single" w:sz="4" w:space="0" w:color="00C8FF"/>
          <w:right w:val="single" w:sz="4" w:space="0" w:color="00C8FF"/>
          <w:insideH w:val="single" w:sz="4" w:space="0" w:color="00C8FF"/>
          <w:insideV w:val="single" w:sz="4" w:space="0" w:color="00C8FF"/>
        </w:tblBorders>
        <w:tblLook w:val="04A0" w:firstRow="1" w:lastRow="0" w:firstColumn="1" w:lastColumn="0" w:noHBand="0" w:noVBand="1"/>
      </w:tblPr>
      <w:tblGrid>
        <w:gridCol w:w="2061"/>
        <w:gridCol w:w="6200"/>
      </w:tblGrid>
      <w:tr w:rsidR="005810F6" w:rsidRPr="004F3EF8" w:rsidTr="00BC6BCB">
        <w:trPr>
          <w:trHeight w:val="460"/>
          <w:tblHeader/>
          <w:jc w:val="center"/>
        </w:trPr>
        <w:tc>
          <w:tcPr>
            <w:tcW w:w="2061" w:type="dxa"/>
            <w:shd w:val="clear" w:color="auto" w:fill="DAEEF3"/>
            <w:vAlign w:val="center"/>
          </w:tcPr>
          <w:p w:rsidR="005810F6" w:rsidRPr="004F3EF8" w:rsidRDefault="005810F6" w:rsidP="00BC6BCB">
            <w:pPr>
              <w:jc w:val="center"/>
              <w:rPr>
                <w:b/>
                <w:bCs/>
                <w:color w:val="646482"/>
                <w:sz w:val="18"/>
                <w:szCs w:val="18"/>
              </w:rPr>
            </w:pPr>
            <w:r w:rsidRPr="004F3EF8">
              <w:rPr>
                <w:b/>
                <w:bCs/>
                <w:color w:val="646482"/>
                <w:sz w:val="18"/>
                <w:szCs w:val="18"/>
              </w:rPr>
              <w:t>Año</w:t>
            </w:r>
          </w:p>
        </w:tc>
        <w:tc>
          <w:tcPr>
            <w:tcW w:w="6200" w:type="dxa"/>
            <w:shd w:val="clear" w:color="auto" w:fill="DAEEF3"/>
            <w:vAlign w:val="center"/>
          </w:tcPr>
          <w:p w:rsidR="005810F6" w:rsidRPr="004F3EF8" w:rsidRDefault="005810F6" w:rsidP="00BC6BCB">
            <w:pPr>
              <w:jc w:val="center"/>
              <w:rPr>
                <w:b/>
                <w:bCs/>
                <w:color w:val="646482"/>
                <w:sz w:val="18"/>
                <w:szCs w:val="18"/>
              </w:rPr>
            </w:pPr>
            <w:r w:rsidRPr="004F3EF8">
              <w:rPr>
                <w:b/>
                <w:bCs/>
                <w:color w:val="646482"/>
                <w:sz w:val="18"/>
                <w:szCs w:val="18"/>
              </w:rPr>
              <w:t>Principales hitos</w:t>
            </w:r>
          </w:p>
        </w:tc>
      </w:tr>
      <w:tr w:rsidR="005810F6" w:rsidRPr="004F3EF8" w:rsidTr="00BC6BCB">
        <w:trPr>
          <w:trHeight w:val="850"/>
          <w:jc w:val="center"/>
        </w:trPr>
        <w:tc>
          <w:tcPr>
            <w:tcW w:w="2061" w:type="dxa"/>
            <w:vAlign w:val="center"/>
          </w:tcPr>
          <w:p w:rsidR="005810F6" w:rsidRPr="004F3EF8" w:rsidRDefault="0009098B" w:rsidP="00BC6BCB">
            <w:pPr>
              <w:jc w:val="center"/>
              <w:rPr>
                <w:color w:val="6E6E7C"/>
                <w:sz w:val="18"/>
                <w:szCs w:val="18"/>
              </w:rPr>
            </w:pPr>
            <w:r>
              <w:rPr>
                <w:color w:val="6E6E7C"/>
                <w:sz w:val="18"/>
                <w:szCs w:val="18"/>
              </w:rPr>
              <w:t>Año 1</w:t>
            </w:r>
          </w:p>
        </w:tc>
        <w:tc>
          <w:tcPr>
            <w:tcW w:w="6200" w:type="dxa"/>
            <w:vAlign w:val="center"/>
          </w:tcPr>
          <w:p w:rsidR="005810F6" w:rsidRPr="004F3EF8" w:rsidRDefault="005810F6" w:rsidP="00BC6BCB">
            <w:pPr>
              <w:numPr>
                <w:ilvl w:val="0"/>
                <w:numId w:val="1"/>
              </w:numPr>
              <w:ind w:left="319" w:hanging="319"/>
              <w:contextualSpacing/>
              <w:jc w:val="both"/>
              <w:rPr>
                <w:color w:val="505A64"/>
                <w:sz w:val="18"/>
                <w:szCs w:val="18"/>
              </w:rPr>
            </w:pPr>
          </w:p>
        </w:tc>
      </w:tr>
      <w:tr w:rsidR="0009098B" w:rsidRPr="004F3EF8" w:rsidTr="00BC6BCB">
        <w:trPr>
          <w:trHeight w:val="850"/>
          <w:jc w:val="center"/>
        </w:trPr>
        <w:tc>
          <w:tcPr>
            <w:tcW w:w="2061" w:type="dxa"/>
            <w:vAlign w:val="center"/>
          </w:tcPr>
          <w:p w:rsidR="0009098B" w:rsidRPr="004F3EF8" w:rsidRDefault="0009098B" w:rsidP="00BC6BCB">
            <w:pPr>
              <w:jc w:val="center"/>
              <w:rPr>
                <w:color w:val="6E6E7C"/>
                <w:sz w:val="18"/>
                <w:szCs w:val="18"/>
              </w:rPr>
            </w:pPr>
            <w:r>
              <w:rPr>
                <w:color w:val="6E6E7C"/>
                <w:sz w:val="18"/>
                <w:szCs w:val="18"/>
              </w:rPr>
              <w:t>Año 2</w:t>
            </w:r>
          </w:p>
        </w:tc>
        <w:tc>
          <w:tcPr>
            <w:tcW w:w="6200" w:type="dxa"/>
            <w:vAlign w:val="center"/>
          </w:tcPr>
          <w:p w:rsidR="0009098B" w:rsidRPr="004F3EF8" w:rsidRDefault="0009098B" w:rsidP="00BC6BCB">
            <w:pPr>
              <w:numPr>
                <w:ilvl w:val="0"/>
                <w:numId w:val="1"/>
              </w:numPr>
              <w:ind w:left="319" w:hanging="319"/>
              <w:contextualSpacing/>
              <w:jc w:val="both"/>
              <w:rPr>
                <w:color w:val="505A64"/>
                <w:sz w:val="18"/>
                <w:szCs w:val="18"/>
              </w:rPr>
            </w:pPr>
          </w:p>
        </w:tc>
      </w:tr>
      <w:tr w:rsidR="0009098B" w:rsidRPr="004F3EF8" w:rsidTr="00BC6BCB">
        <w:trPr>
          <w:trHeight w:val="850"/>
          <w:jc w:val="center"/>
        </w:trPr>
        <w:tc>
          <w:tcPr>
            <w:tcW w:w="2061" w:type="dxa"/>
            <w:vAlign w:val="center"/>
          </w:tcPr>
          <w:p w:rsidR="0009098B" w:rsidRDefault="0009098B" w:rsidP="00BC6BCB">
            <w:pPr>
              <w:jc w:val="center"/>
              <w:rPr>
                <w:color w:val="6E6E7C"/>
                <w:sz w:val="18"/>
                <w:szCs w:val="18"/>
              </w:rPr>
            </w:pPr>
            <w:r>
              <w:rPr>
                <w:color w:val="6E6E7C"/>
                <w:sz w:val="18"/>
                <w:szCs w:val="18"/>
              </w:rPr>
              <w:t>Año n</w:t>
            </w:r>
          </w:p>
        </w:tc>
        <w:tc>
          <w:tcPr>
            <w:tcW w:w="6200" w:type="dxa"/>
            <w:vAlign w:val="center"/>
          </w:tcPr>
          <w:p w:rsidR="0009098B" w:rsidRPr="004F3EF8" w:rsidRDefault="0009098B" w:rsidP="00BC6BCB">
            <w:pPr>
              <w:numPr>
                <w:ilvl w:val="0"/>
                <w:numId w:val="1"/>
              </w:numPr>
              <w:ind w:left="319" w:hanging="319"/>
              <w:contextualSpacing/>
              <w:jc w:val="both"/>
              <w:rPr>
                <w:color w:val="505A64"/>
                <w:sz w:val="18"/>
                <w:szCs w:val="18"/>
              </w:rPr>
            </w:pPr>
          </w:p>
        </w:tc>
      </w:tr>
    </w:tbl>
    <w:p w:rsidR="005810F6" w:rsidRPr="004F3EF8" w:rsidRDefault="005810F6" w:rsidP="005810F6">
      <w:pPr>
        <w:rPr>
          <w:color w:val="6E6E7C"/>
          <w:sz w:val="8"/>
          <w:szCs w:val="8"/>
        </w:rPr>
      </w:pPr>
    </w:p>
    <w:p w:rsidR="005810F6" w:rsidRPr="004F3EF8" w:rsidRDefault="005810F6" w:rsidP="005810F6">
      <w:pPr>
        <w:rPr>
          <w:color w:val="6E6E7C"/>
          <w:sz w:val="16"/>
          <w:szCs w:val="16"/>
        </w:rPr>
      </w:pPr>
      <w:r w:rsidRPr="004F3EF8">
        <w:rPr>
          <w:b/>
          <w:bCs/>
          <w:color w:val="6E6E7C"/>
          <w:sz w:val="16"/>
          <w:szCs w:val="16"/>
        </w:rPr>
        <w:t>Fuente</w:t>
      </w:r>
      <w:r w:rsidRPr="004F3EF8">
        <w:rPr>
          <w:color w:val="6E6E7C"/>
          <w:sz w:val="16"/>
          <w:szCs w:val="16"/>
        </w:rPr>
        <w:t>: INEC, CSS</w:t>
      </w:r>
    </w:p>
    <w:p w:rsidR="005810F6" w:rsidRPr="004F3EF8" w:rsidRDefault="005810F6" w:rsidP="005810F6">
      <w:pPr>
        <w:rPr>
          <w:color w:val="6E6E7C"/>
          <w:sz w:val="16"/>
          <w:szCs w:val="16"/>
        </w:rPr>
      </w:pPr>
      <w:r w:rsidRPr="004F3EF8">
        <w:rPr>
          <w:color w:val="6E6E7C"/>
          <w:sz w:val="16"/>
          <w:szCs w:val="16"/>
        </w:rPr>
        <w:br w:type="page"/>
      </w:r>
    </w:p>
    <w:p w:rsidR="005810F6" w:rsidRPr="0009098B" w:rsidRDefault="005810F6" w:rsidP="005810F6">
      <w:pPr>
        <w:keepNext/>
        <w:keepLines/>
        <w:spacing w:before="200" w:after="200"/>
        <w:outlineLvl w:val="0"/>
        <w:rPr>
          <w:rFonts w:eastAsiaTheme="majorEastAsia" w:cstheme="majorBidi"/>
          <w:b/>
          <w:sz w:val="28"/>
          <w:szCs w:val="32"/>
        </w:rPr>
      </w:pPr>
      <w:bookmarkStart w:id="11" w:name="_Toc71274488"/>
      <w:bookmarkStart w:id="12" w:name="_Toc180411539"/>
      <w:r w:rsidRPr="0009098B">
        <w:rPr>
          <w:rFonts w:eastAsiaTheme="majorEastAsia" w:cstheme="majorBidi"/>
          <w:b/>
          <w:sz w:val="28"/>
          <w:szCs w:val="32"/>
        </w:rPr>
        <w:lastRenderedPageBreak/>
        <w:t>Glosario de Términos</w:t>
      </w:r>
      <w:bookmarkEnd w:id="11"/>
      <w:bookmarkEnd w:id="12"/>
    </w:p>
    <w:p w:rsidR="0009098B" w:rsidRPr="0009098B" w:rsidRDefault="0009098B" w:rsidP="0009098B">
      <w:pPr>
        <w:jc w:val="both"/>
        <w:rPr>
          <w:rFonts w:cs="Times New Roman"/>
          <w:szCs w:val="20"/>
          <w:lang w:val="es-ES_tradnl" w:eastAsia="es-ES_tradnl"/>
        </w:rPr>
      </w:pPr>
      <w:r w:rsidRPr="0009098B">
        <w:rPr>
          <w:rFonts w:cs="Times New Roman"/>
          <w:szCs w:val="20"/>
          <w:lang w:val="es-ES_tradnl" w:eastAsia="es-ES_tradnl"/>
        </w:rPr>
        <w:t xml:space="preserve">En esta sección se debe enlistar los conceptos y definiciones que se utilizaron a lo largo del documento, insertando las fuentes y citas bibliográficas de donde se las obtuvo.  </w:t>
      </w:r>
    </w:p>
    <w:p w:rsidR="0009098B" w:rsidRDefault="0009098B" w:rsidP="005810F6">
      <w:pPr>
        <w:spacing w:before="120" w:after="120"/>
        <w:jc w:val="both"/>
        <w:rPr>
          <w:b/>
          <w:bCs/>
          <w:color w:val="6E6E7C"/>
          <w:sz w:val="21"/>
          <w:szCs w:val="21"/>
        </w:rPr>
      </w:pPr>
      <w:r>
        <w:rPr>
          <w:b/>
          <w:bCs/>
          <w:color w:val="6E6E7C"/>
          <w:sz w:val="21"/>
          <w:szCs w:val="21"/>
        </w:rPr>
        <w:t xml:space="preserve">Definición1: </w:t>
      </w:r>
    </w:p>
    <w:p w:rsidR="0009098B" w:rsidRDefault="0009098B" w:rsidP="005810F6">
      <w:pPr>
        <w:spacing w:before="120" w:after="120"/>
        <w:jc w:val="both"/>
        <w:rPr>
          <w:b/>
          <w:bCs/>
          <w:color w:val="6E6E7C"/>
          <w:sz w:val="21"/>
          <w:szCs w:val="21"/>
        </w:rPr>
      </w:pPr>
      <w:r>
        <w:rPr>
          <w:b/>
          <w:bCs/>
          <w:color w:val="6E6E7C"/>
          <w:sz w:val="21"/>
          <w:szCs w:val="21"/>
        </w:rPr>
        <w:t>Definición 2:</w:t>
      </w:r>
    </w:p>
    <w:p w:rsidR="0009098B" w:rsidRDefault="0009098B" w:rsidP="005810F6">
      <w:pPr>
        <w:spacing w:before="120" w:after="120"/>
        <w:jc w:val="both"/>
        <w:rPr>
          <w:b/>
          <w:bCs/>
          <w:color w:val="6E6E7C"/>
          <w:sz w:val="21"/>
          <w:szCs w:val="21"/>
        </w:rPr>
      </w:pPr>
      <w:r>
        <w:rPr>
          <w:b/>
          <w:bCs/>
          <w:color w:val="6E6E7C"/>
          <w:sz w:val="21"/>
          <w:szCs w:val="21"/>
        </w:rPr>
        <w:t xml:space="preserve">Definición 3: </w:t>
      </w:r>
    </w:p>
    <w:p w:rsidR="0009098B" w:rsidRDefault="0009098B" w:rsidP="005810F6">
      <w:pPr>
        <w:spacing w:before="120" w:after="120"/>
        <w:jc w:val="both"/>
        <w:rPr>
          <w:b/>
          <w:bCs/>
          <w:color w:val="6E6E7C"/>
          <w:sz w:val="21"/>
          <w:szCs w:val="21"/>
        </w:rPr>
      </w:pPr>
      <w:r>
        <w:rPr>
          <w:b/>
          <w:bCs/>
          <w:color w:val="6E6E7C"/>
          <w:sz w:val="21"/>
          <w:szCs w:val="21"/>
        </w:rPr>
        <w:t>…</w:t>
      </w:r>
    </w:p>
    <w:p w:rsidR="0009098B" w:rsidRDefault="0009098B" w:rsidP="005810F6">
      <w:pPr>
        <w:spacing w:before="120" w:after="120"/>
        <w:jc w:val="both"/>
        <w:rPr>
          <w:b/>
          <w:bCs/>
          <w:color w:val="6E6E7C"/>
          <w:sz w:val="21"/>
          <w:szCs w:val="21"/>
        </w:rPr>
      </w:pPr>
    </w:p>
    <w:p w:rsidR="005810F6" w:rsidRPr="004F3EF8" w:rsidRDefault="005810F6" w:rsidP="0009098B">
      <w:pPr>
        <w:rPr>
          <w:color w:val="505A64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 w:val="21"/>
          <w:szCs w:val="21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4F3EF8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5810F6" w:rsidRDefault="005810F6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09098B" w:rsidRPr="004F3EF8" w:rsidRDefault="0009098B" w:rsidP="005810F6">
      <w:pPr>
        <w:spacing w:before="120" w:after="120"/>
        <w:jc w:val="both"/>
        <w:rPr>
          <w:color w:val="6E6E7C"/>
          <w:szCs w:val="20"/>
        </w:rPr>
      </w:pPr>
    </w:p>
    <w:p w:rsidR="005810F6" w:rsidRPr="0009098B" w:rsidRDefault="005810F6" w:rsidP="005810F6">
      <w:pPr>
        <w:keepNext/>
        <w:keepLines/>
        <w:spacing w:before="200" w:after="200"/>
        <w:outlineLvl w:val="0"/>
        <w:rPr>
          <w:rFonts w:eastAsiaTheme="majorEastAsia" w:cstheme="majorBidi"/>
          <w:b/>
          <w:sz w:val="28"/>
          <w:szCs w:val="32"/>
        </w:rPr>
      </w:pPr>
      <w:bookmarkStart w:id="13" w:name="_Toc71274489"/>
      <w:bookmarkStart w:id="14" w:name="_Toc180411540"/>
      <w:r w:rsidRPr="0009098B">
        <w:rPr>
          <w:rFonts w:eastAsiaTheme="majorEastAsia" w:cstheme="majorBidi"/>
          <w:b/>
          <w:sz w:val="28"/>
          <w:szCs w:val="32"/>
        </w:rPr>
        <w:t>Bibliografía</w:t>
      </w:r>
      <w:bookmarkEnd w:id="13"/>
      <w:bookmarkEnd w:id="14"/>
    </w:p>
    <w:p w:rsidR="0009098B" w:rsidRDefault="0009098B" w:rsidP="0009098B">
      <w:pPr>
        <w:jc w:val="both"/>
        <w:rPr>
          <w:lang w:val="es-ES_tradnl" w:eastAsia="es-ES_tradnl"/>
        </w:rPr>
      </w:pPr>
      <w:r w:rsidRPr="000E291C">
        <w:rPr>
          <w:lang w:val="es-ES_tradnl" w:eastAsia="es-ES_tradnl"/>
        </w:rPr>
        <w:t>En esta sección ubicar toda la bibliografía utilizada para la redacción del documento</w:t>
      </w:r>
      <w:r>
        <w:rPr>
          <w:lang w:val="es-ES_tradnl" w:eastAsia="es-ES_tradnl"/>
        </w:rPr>
        <w:t xml:space="preserve">. </w:t>
      </w:r>
    </w:p>
    <w:p w:rsidR="0009098B" w:rsidRDefault="0009098B" w:rsidP="0009098B">
      <w:pPr>
        <w:jc w:val="both"/>
        <w:rPr>
          <w:lang w:val="es-ES_tradnl" w:eastAsia="es-ES_tradnl"/>
        </w:rPr>
      </w:pPr>
    </w:p>
    <w:p w:rsidR="0009098B" w:rsidRDefault="0009098B" w:rsidP="0009098B">
      <w:pPr>
        <w:jc w:val="both"/>
        <w:rPr>
          <w:lang w:val="es-ES_tradnl" w:eastAsia="es-ES_tradnl"/>
        </w:rPr>
      </w:pPr>
      <w:r>
        <w:rPr>
          <w:lang w:val="es-ES_tradnl" w:eastAsia="es-ES_tradnl"/>
        </w:rPr>
        <w:t xml:space="preserve">La manera de citar e incluir fuentes bibliografías se alineará a lo especificado en los casos que contemplan las normas  de la American Psychological Association (APA).  </w:t>
      </w:r>
    </w:p>
    <w:p w:rsidR="0009098B" w:rsidRDefault="0009098B" w:rsidP="0009098B">
      <w:pPr>
        <w:jc w:val="both"/>
        <w:rPr>
          <w:lang w:val="es-ES_tradnl" w:eastAsia="es-ES_tradnl"/>
        </w:rPr>
      </w:pPr>
    </w:p>
    <w:p w:rsidR="0009098B" w:rsidRDefault="0009098B" w:rsidP="0009098B">
      <w:pPr>
        <w:jc w:val="both"/>
        <w:rPr>
          <w:lang w:val="es-ES_tradnl" w:eastAsia="es-ES_tradnl"/>
        </w:rPr>
      </w:pPr>
      <w:r>
        <w:rPr>
          <w:lang w:val="es-ES_tradnl" w:eastAsia="es-ES_tradnl"/>
        </w:rPr>
        <w:t>Las referencias bibliográficas deben aparecer en orden alfabético. “</w:t>
      </w:r>
      <w:r w:rsidRPr="005F77B2">
        <w:rPr>
          <w:lang w:val="es-ES_tradnl" w:eastAsia="es-ES_tradnl"/>
        </w:rPr>
        <w:t>Debe existir siempre una correspondencia entre las citas que haya hecho en su trabajo y las que anexe en la literatura citada, ya que normalmente los lectores estarán interesados en verificar los datos que efectivamente se utilizaron para la investigación</w:t>
      </w:r>
      <w:r>
        <w:rPr>
          <w:lang w:val="es-ES_tradnl" w:eastAsia="es-ES_tradnl"/>
        </w:rPr>
        <w:t xml:space="preserve">”  </w:t>
      </w:r>
      <w:sdt>
        <w:sdtPr>
          <w:rPr>
            <w:lang w:val="es-ES_tradnl" w:eastAsia="es-ES_tradnl"/>
          </w:rPr>
          <w:id w:val="1433393437"/>
          <w:citation/>
        </w:sdtPr>
        <w:sdtContent>
          <w:r>
            <w:rPr>
              <w:lang w:val="es-ES_tradnl" w:eastAsia="es-ES_tradnl"/>
            </w:rPr>
            <w:fldChar w:fldCharType="begin"/>
          </w:r>
          <w:r>
            <w:rPr>
              <w:lang w:eastAsia="es-ES_tradnl"/>
            </w:rPr>
            <w:instrText xml:space="preserve"> CITATION LAM06 \l 12298 </w:instrText>
          </w:r>
          <w:r>
            <w:rPr>
              <w:lang w:val="es-ES_tradnl" w:eastAsia="es-ES_tradnl"/>
            </w:rPr>
            <w:fldChar w:fldCharType="separate"/>
          </w:r>
          <w:r w:rsidRPr="005F77B2">
            <w:rPr>
              <w:noProof/>
              <w:lang w:eastAsia="es-ES_tradnl"/>
            </w:rPr>
            <w:t>(LAM DIAZ, 2006)</w:t>
          </w:r>
          <w:r>
            <w:rPr>
              <w:lang w:val="es-ES_tradnl" w:eastAsia="es-ES_tradnl"/>
            </w:rPr>
            <w:fldChar w:fldCharType="end"/>
          </w:r>
        </w:sdtContent>
      </w:sdt>
    </w:p>
    <w:p w:rsidR="0007659A" w:rsidRDefault="0007659A"/>
    <w:p w:rsidR="0007659A" w:rsidRDefault="0007659A"/>
    <w:p w:rsidR="0009098B" w:rsidRDefault="0009098B">
      <w:r>
        <w:br w:type="page"/>
      </w:r>
    </w:p>
    <w:p w:rsidR="0009098B" w:rsidRDefault="0009098B">
      <w:r>
        <w:rPr>
          <w:noProof/>
          <w:lang w:eastAsia="es-EC"/>
        </w:rPr>
        <w:lastRenderedPageBreak/>
        <w:drawing>
          <wp:anchor distT="0" distB="0" distL="114300" distR="114300" simplePos="0" relativeHeight="251660288" behindDoc="1" locked="0" layoutInCell="1" allowOverlap="1" wp14:anchorId="3DC36362" wp14:editId="3785072D">
            <wp:simplePos x="0" y="0"/>
            <wp:positionH relativeFrom="page">
              <wp:align>left</wp:align>
            </wp:positionH>
            <wp:positionV relativeFrom="paragraph">
              <wp:posOffset>-906145</wp:posOffset>
            </wp:positionV>
            <wp:extent cx="7559408" cy="10684811"/>
            <wp:effectExtent l="0" t="0" r="3810" b="254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408" cy="10684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p w:rsidR="0007659A" w:rsidRDefault="0007659A"/>
    <w:sectPr w:rsidR="0007659A" w:rsidSect="005B5BEB">
      <w:headerReference w:type="default" r:id="rId11"/>
      <w:footerReference w:type="even" r:id="rId12"/>
      <w:footerReference w:type="default" r:id="rId13"/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3ED4" w:rsidRDefault="00E73ED4" w:rsidP="0007659A">
      <w:r>
        <w:separator/>
      </w:r>
    </w:p>
  </w:endnote>
  <w:endnote w:type="continuationSeparator" w:id="0">
    <w:p w:rsidR="00E73ED4" w:rsidRDefault="00E73ED4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:rsidR="00BC6BCB" w:rsidRDefault="00BC6BCB" w:rsidP="00BC6BCB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:rsidR="00BC6BCB" w:rsidRDefault="00BC6BCB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</w:rPr>
      <w:id w:val="49384383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:rsidR="00BC6BCB" w:rsidRPr="00D70E6F" w:rsidRDefault="00BC6BCB" w:rsidP="00BC6BCB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D70E6F">
          <w:rPr>
            <w:rStyle w:val="Nmerodepgina"/>
          </w:rPr>
          <w:fldChar w:fldCharType="begin"/>
        </w:r>
        <w:r w:rsidRPr="00D70E6F">
          <w:rPr>
            <w:rStyle w:val="Nmerodepgina"/>
          </w:rPr>
          <w:instrText xml:space="preserve"> PAGE </w:instrText>
        </w:r>
        <w:r w:rsidRPr="00D70E6F">
          <w:rPr>
            <w:rStyle w:val="Nmerodepgina"/>
          </w:rPr>
          <w:fldChar w:fldCharType="separate"/>
        </w:r>
        <w:r w:rsidR="0009098B">
          <w:rPr>
            <w:rStyle w:val="Nmerodepgina"/>
            <w:noProof/>
          </w:rPr>
          <w:t>8</w:t>
        </w:r>
        <w:r w:rsidRPr="00D70E6F">
          <w:rPr>
            <w:rStyle w:val="Nmerodepgina"/>
          </w:rPr>
          <w:fldChar w:fldCharType="end"/>
        </w:r>
      </w:p>
    </w:sdtContent>
  </w:sdt>
  <w:p w:rsidR="00BC6BCB" w:rsidRPr="00D70E6F" w:rsidRDefault="00BC6BCB" w:rsidP="0071159C">
    <w:pPr>
      <w:pStyle w:val="Piedepgin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3ED4" w:rsidRDefault="00E73ED4" w:rsidP="0007659A">
      <w:r>
        <w:separator/>
      </w:r>
    </w:p>
  </w:footnote>
  <w:footnote w:type="continuationSeparator" w:id="0">
    <w:p w:rsidR="00E73ED4" w:rsidRDefault="00E73ED4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6BCB" w:rsidRDefault="00BC6BCB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30C62FA2" wp14:editId="0AB2C487">
          <wp:simplePos x="0" y="0"/>
          <wp:positionH relativeFrom="column">
            <wp:posOffset>-1080135</wp:posOffset>
          </wp:positionH>
          <wp:positionV relativeFrom="paragraph">
            <wp:posOffset>-432960</wp:posOffset>
          </wp:positionV>
          <wp:extent cx="7551821" cy="10674086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1" cy="106740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E609D0"/>
    <w:multiLevelType w:val="hybridMultilevel"/>
    <w:tmpl w:val="19BE09A0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57293D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44C32AA1"/>
    <w:multiLevelType w:val="hybridMultilevel"/>
    <w:tmpl w:val="152A48B0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DB62A1"/>
    <w:multiLevelType w:val="hybridMultilevel"/>
    <w:tmpl w:val="EA9C1B30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B2020F"/>
    <w:multiLevelType w:val="hybridMultilevel"/>
    <w:tmpl w:val="AC4693B6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20736E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59A"/>
    <w:rsid w:val="00012110"/>
    <w:rsid w:val="0007659A"/>
    <w:rsid w:val="0009098B"/>
    <w:rsid w:val="000913A8"/>
    <w:rsid w:val="000A0C79"/>
    <w:rsid w:val="000B4E51"/>
    <w:rsid w:val="000D3805"/>
    <w:rsid w:val="00110509"/>
    <w:rsid w:val="001538A5"/>
    <w:rsid w:val="001B4D20"/>
    <w:rsid w:val="001B7D8D"/>
    <w:rsid w:val="00216C86"/>
    <w:rsid w:val="00265D95"/>
    <w:rsid w:val="0027574C"/>
    <w:rsid w:val="00280E5B"/>
    <w:rsid w:val="00295770"/>
    <w:rsid w:val="002E65B0"/>
    <w:rsid w:val="00311E94"/>
    <w:rsid w:val="003349C1"/>
    <w:rsid w:val="003525EF"/>
    <w:rsid w:val="00353E3A"/>
    <w:rsid w:val="003A3D24"/>
    <w:rsid w:val="003B4760"/>
    <w:rsid w:val="004716A2"/>
    <w:rsid w:val="004850D2"/>
    <w:rsid w:val="004C4296"/>
    <w:rsid w:val="004E1030"/>
    <w:rsid w:val="00511CDB"/>
    <w:rsid w:val="00514FAF"/>
    <w:rsid w:val="005223C9"/>
    <w:rsid w:val="00541A3B"/>
    <w:rsid w:val="00560522"/>
    <w:rsid w:val="0058031B"/>
    <w:rsid w:val="005810F6"/>
    <w:rsid w:val="005B5BEB"/>
    <w:rsid w:val="005C23E6"/>
    <w:rsid w:val="005C3EFD"/>
    <w:rsid w:val="00603065"/>
    <w:rsid w:val="0060570F"/>
    <w:rsid w:val="006065ED"/>
    <w:rsid w:val="00650DAC"/>
    <w:rsid w:val="006904D1"/>
    <w:rsid w:val="00693CE6"/>
    <w:rsid w:val="006B3AE6"/>
    <w:rsid w:val="006B3FB3"/>
    <w:rsid w:val="006B4C48"/>
    <w:rsid w:val="006B52C8"/>
    <w:rsid w:val="006D06E6"/>
    <w:rsid w:val="0071159C"/>
    <w:rsid w:val="00740A9B"/>
    <w:rsid w:val="007627DF"/>
    <w:rsid w:val="007A0A16"/>
    <w:rsid w:val="007D2B44"/>
    <w:rsid w:val="007F4021"/>
    <w:rsid w:val="008253D0"/>
    <w:rsid w:val="00831DCC"/>
    <w:rsid w:val="00880F17"/>
    <w:rsid w:val="008959BC"/>
    <w:rsid w:val="008A355E"/>
    <w:rsid w:val="009364AD"/>
    <w:rsid w:val="00937273"/>
    <w:rsid w:val="009479EC"/>
    <w:rsid w:val="0096441F"/>
    <w:rsid w:val="00976F1A"/>
    <w:rsid w:val="00992C19"/>
    <w:rsid w:val="00993360"/>
    <w:rsid w:val="009B36B4"/>
    <w:rsid w:val="00A014AE"/>
    <w:rsid w:val="00A43CFD"/>
    <w:rsid w:val="00AF6A65"/>
    <w:rsid w:val="00B1467E"/>
    <w:rsid w:val="00BC6BCB"/>
    <w:rsid w:val="00BE0F56"/>
    <w:rsid w:val="00C203A8"/>
    <w:rsid w:val="00C24075"/>
    <w:rsid w:val="00C47E48"/>
    <w:rsid w:val="00CD6D13"/>
    <w:rsid w:val="00CE40D4"/>
    <w:rsid w:val="00D0784A"/>
    <w:rsid w:val="00D626FF"/>
    <w:rsid w:val="00D706CB"/>
    <w:rsid w:val="00D70E6F"/>
    <w:rsid w:val="00D771BA"/>
    <w:rsid w:val="00DA65B9"/>
    <w:rsid w:val="00DB227C"/>
    <w:rsid w:val="00DB3D51"/>
    <w:rsid w:val="00DD5D17"/>
    <w:rsid w:val="00DE7A98"/>
    <w:rsid w:val="00E177FC"/>
    <w:rsid w:val="00E73ED4"/>
    <w:rsid w:val="00E9326F"/>
    <w:rsid w:val="00EC164F"/>
    <w:rsid w:val="00EC1851"/>
    <w:rsid w:val="00ED3A77"/>
    <w:rsid w:val="00EF7F12"/>
    <w:rsid w:val="00F034C9"/>
    <w:rsid w:val="00F10627"/>
    <w:rsid w:val="00F40817"/>
    <w:rsid w:val="00F52E23"/>
    <w:rsid w:val="00F54DA4"/>
    <w:rsid w:val="00F60B09"/>
    <w:rsid w:val="00F6750D"/>
    <w:rsid w:val="00FA7B02"/>
    <w:rsid w:val="00FE747E"/>
    <w:rsid w:val="00FF7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C87590C-C765-5F4B-AEE1-785715AB1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9098B"/>
    <w:rPr>
      <w:rFonts w:ascii="Century Gothic" w:hAnsi="Century Gothic"/>
      <w:color w:val="595959"/>
      <w:sz w:val="20"/>
    </w:rPr>
  </w:style>
  <w:style w:type="paragraph" w:styleId="Ttulo1">
    <w:name w:val="heading 1"/>
    <w:basedOn w:val="Normal"/>
    <w:next w:val="Normal"/>
    <w:link w:val="Ttulo1Car"/>
    <w:uiPriority w:val="9"/>
    <w:qFormat/>
    <w:rsid w:val="0009098B"/>
    <w:pPr>
      <w:keepNext/>
      <w:keepLines/>
      <w:spacing w:before="240" w:after="240"/>
      <w:outlineLvl w:val="0"/>
    </w:pPr>
    <w:rPr>
      <w:rFonts w:eastAsiaTheme="majorEastAsia" w:cstheme="majorBidi"/>
      <w:b/>
      <w:color w:val="505A64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paragraph" w:styleId="NormalWeb">
    <w:name w:val="Normal (Web)"/>
    <w:basedOn w:val="Normal"/>
    <w:uiPriority w:val="99"/>
    <w:unhideWhenUsed/>
    <w:rsid w:val="005810F6"/>
    <w:rPr>
      <w:rFonts w:ascii="Times New Roman" w:hAnsi="Times New Roman" w:cs="Times New Roman"/>
    </w:rPr>
  </w:style>
  <w:style w:type="table" w:styleId="Tablaconcuadrcula">
    <w:name w:val="Table Grid"/>
    <w:basedOn w:val="Tablanormal"/>
    <w:uiPriority w:val="39"/>
    <w:rsid w:val="005810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5810F6"/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5810F6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5810F6"/>
    <w:rPr>
      <w:vertAlign w:val="superscript"/>
    </w:rPr>
  </w:style>
  <w:style w:type="paragraph" w:styleId="Prrafodelista">
    <w:name w:val="List Paragraph"/>
    <w:basedOn w:val="Normal"/>
    <w:uiPriority w:val="34"/>
    <w:qFormat/>
    <w:rsid w:val="00F40817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09098B"/>
    <w:rPr>
      <w:rFonts w:ascii="Century Gothic" w:eastAsiaTheme="majorEastAsia" w:hAnsi="Century Gothic" w:cstheme="majorBidi"/>
      <w:b/>
      <w:color w:val="505A64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815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4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>
  <b:Source>
    <b:Tag>EUR05</b:Tag>
    <b:SourceType>Report</b:SourceType>
    <b:Guid>{D19AC9B4-986A-4209-9A09-C45EAB2FB94D}</b:Guid>
    <b:Title>Manual de medición de precios y volúmenes en las Cuentas</b:Title>
    <b:Year>2005</b:Year>
    <b:City>Luxemburgo</b:City>
    <b:Author>
      <b:Author>
        <b:Corporate>EUROSTAT</b:Corporate>
      </b:Author>
    </b:Author>
    <b:URL>https://unstats.un.org/unsd/EconStatKB/Attachment255.aspx?AttachmentType=1</b:URL>
    <b:Institution>EUROSTAT</b:Institution>
    <b:YearAccessed>2021</b:YearAccessed>
    <b:MonthAccessed>abril</b:MonthAccessed>
    <b:RefOrder>1</b:RefOrder>
  </b:Source>
  <b:Source>
    <b:Tag>NNU09</b:Tag>
    <b:SourceType>Book</b:SourceType>
    <b:Guid>{C2186B4D-DB7A-415E-8139-F416E1099D1B}</b:Guid>
    <b:Author>
      <b:Author>
        <b:NameList>
          <b:Person>
            <b:Last>NN.UU</b:Last>
          </b:Person>
          <b:Person>
            <b:Last>OECD</b:Last>
          </b:Person>
          <b:Person>
            <b:Last>BM</b:Last>
          </b:Person>
          <b:Person>
            <b:Last>FMI</b:Last>
          </b:Person>
          <b:Person>
            <b:Last>CE</b:Last>
          </b:Person>
        </b:NameList>
      </b:Author>
    </b:Author>
    <b:Title>Sistema de Cuentas Nacionales 2008</b:Title>
    <b:Year>2009</b:Year>
    <b:City>Chile</b:City>
    <b:Publisher>CEPAL</b:Publisher>
    <b:RefOrder>2</b:RefOrder>
  </b:Source>
  <b:Source>
    <b:Tag>OMS21</b:Tag>
    <b:SourceType>InternetSite</b:SourceType>
    <b:Guid>{31146116-D188-4175-BC21-F2732718F7D6}</b:Guid>
    <b:Author>
      <b:Author>
        <b:NameList>
          <b:Person>
            <b:Last>OMS</b:Last>
          </b:Person>
        </b:NameList>
      </b:Author>
    </b:Author>
    <b:Title>Organización Mundial de la Salud</b:Title>
    <b:Year>2021</b:Year>
    <b:URL>https://www.who.int/es/about/who-we-are/frequently-asked-questions</b:URL>
    <b:RefOrder>3</b:RefOrder>
  </b:Source>
  <b:Source>
    <b:Tag>MSP20</b:Tag>
    <b:SourceType>DocumentFromInternetSite</b:SourceType>
    <b:Guid>{6DFC48EF-E071-4902-9CED-CCE3D502A85B}</b:Guid>
    <b:Author>
      <b:Author>
        <b:NameList>
          <b:Person>
            <b:Last>MSP</b:Last>
          </b:Person>
        </b:NameList>
      </b:Author>
    </b:Author>
    <b:Title>Reglamento para establecer la tipología de los establecimientos de salud del Sistema Nacional de Salud</b:Title>
    <b:Year>2020</b:Year>
    <b:InternetSiteTitle>Acuerdo Ministerial 00030-2020. Publicado en R.O. No. 248</b:InternetSiteTitle>
    <b:URL>https://aplicaciones.msp.gob.ec/salud/archivosdigitales/documentosDirecciones/dnn/archivos/AC_00030_2020%20JUL%2007.pdf</b:URL>
    <b:RefOrder>4</b:RefOrder>
  </b:Source>
  <b:Source>
    <b:Tag>OPS05</b:Tag>
    <b:SourceType>DocumentFromInternetSite</b:SourceType>
    <b:Guid>{D5998832-B9A3-42E4-BE2C-C4132CC56679}</b:Guid>
    <b:Title>Manual de Cuenta Satélite de Salud (CSS) Versión 1</b:Title>
    <b:Year>2005</b:Year>
    <b:URL>http://redacs.org/cuentasaludalc/Documents/Manual_CSS_Version1.pdf</b:URL>
    <b:Author>
      <b:Author>
        <b:NameList>
          <b:Person>
            <b:Last>OPS</b:Last>
          </b:Person>
        </b:NameList>
      </b:Author>
    </b:Author>
    <b:RefOrder>5</b:RefOrder>
  </b:Source>
  <b:Source>
    <b:Tag>MarcadorDePosición9</b:Tag>
    <b:SourceType>Book</b:SourceType>
    <b:Guid>{4CD6B98A-3707-45E7-BF9D-CB7630E42517}</b:Guid>
    <b:Author>
      <b:Author>
        <b:Corporate>INEC </b:Corporate>
      </b:Author>
    </b:Author>
    <b:Title>Clasificación Nacional de Actividades Económicas</b:Title>
    <b:Year>2012</b:Year>
    <b:City>Quito</b:City>
    <b:Publisher>Unidad de Análisis de Síntesis</b:Publisher>
    <b:RefOrder>6</b:RefOrder>
  </b:Source>
  <b:Source>
    <b:Tag>MarcadorDePosición11</b:Tag>
    <b:SourceType>Book</b:SourceType>
    <b:Guid>{4D1F8432-D556-482C-9020-98047B29E01A}</b:Guid>
    <b:Author>
      <b:Author>
        <b:Corporate>INEC</b:Corporate>
      </b:Author>
    </b:Author>
    <b:Title>Clasificación Nacional Central de Productos</b:Title>
    <b:Year>2012</b:Year>
    <b:City>Quito</b:City>
    <b:Publisher>Unidad de Análisis de Síntesis</b:Publisher>
    <b:RefOrder>7</b:RefOrder>
  </b:Source>
  <b:Source>
    <b:Tag>UNE13</b:Tag>
    <b:SourceType>Misc</b:SourceType>
    <b:Guid>{3EF10892-4E25-48E6-906C-E66B73421CB0}</b:Guid>
    <b:Title>Clasificación Internacional Normalizada de la Educación 2011</b:Title>
    <b:Year>2013</b:Year>
    <b:City>Montréal</b:City>
    <b:Author>
      <b:Author>
        <b:Corporate>UNESCO</b:Corporate>
      </b:Author>
    </b:Author>
    <b:PublicationTitle>CINE 2011</b:PublicationTitle>
    <b:CountryRegion>Canada</b:CountryRegion>
    <b:RefOrder>8</b:RefOrder>
  </b:Source>
  <b:Source>
    <b:Tag>MarcadorDePosición7</b:Tag>
    <b:SourceType>DocumentFromInternetSite</b:SourceType>
    <b:Guid>{97A3918F-7577-4840-9F28-8C4A5BDD92FC}</b:Guid>
    <b:Author>
      <b:Author>
        <b:Corporate>Asamblea Nacional Constituyente</b:Corporate>
      </b:Author>
    </b:Author>
    <b:Title>Constitución de la República del Ecuador2008</b:Title>
    <b:Year>2008</b:Year>
    <b:URL>https://www.asambleanacional.gob.ec/sites/default/files/private/asambleanacional/filesasambleanacionalnameuid-29/2018-08-01-constitucion-reformada.pdf</b:URL>
    <b:RefOrder>9</b:RefOrder>
  </b:Source>
  <b:Source>
    <b:Tag>BCE13</b:Tag>
    <b:SourceType>DocumentFromInternetSite</b:SourceType>
    <b:Guid>{35E71566-AD2E-4DB9-BAA2-F694ABEBB594}</b:Guid>
    <b:Author>
      <b:Author>
        <b:Corporate>BCE</b:Corporate>
      </b:Author>
    </b:Author>
    <b:Title>Clasificaciones en la Contabilidad Nacional Ecuatoriana</b:Title>
    <b:Year>2013</b:Year>
    <b:City>https://contenido.bce.fin.ec/.../CuentasNacionales/ClasProdSCN_12042013.xlsx</b:City>
    <b:URL>https://contenido.bce.fin.ec/.../CuentasNacionales/ClasProdSCN_12042013.xlsx</b:URL>
    <b:RefOrder>10</b:RefOrder>
  </b:Source>
  <b:Source>
    <b:Tag>CEP161</b:Tag>
    <b:SourceType>DocumentFromInternetSite</b:SourceType>
    <b:Guid>{51D9BBA3-353D-4DF9-8530-932C05601AA1}</b:Guid>
    <b:Author>
      <b:Author>
        <b:Corporate>CEPAL</b:Corporate>
      </b:Author>
    </b:Author>
    <b:Title>Marco de indicadores mundiales para los Objetivos de Desarrollo Sostenible y metas de la Agenda 2030 para el Desarrollo Sostenible </b:Title>
    <b:Year>2016</b:Year>
    <b:URL>https://unstats.un.org/sdgs/indicators/Global%20Indicator%20Framework_A.RES.71.313%20Annex.Spanish.pdf</b:URL>
    <b:RefOrder>11</b:RefOrder>
  </b:Source>
  <b:Source>
    <b:Tag>INE16</b:Tag>
    <b:SourceType>DocumentFromInternetSite</b:SourceType>
    <b:Guid>{61A1EC95-279B-4153-87D0-98079965AAE1}</b:Guid>
    <b:Title>Modelo de Producción Estadística del Ecuador</b:Title>
    <b:Year>2016</b:Year>
    <b:Author>
      <b:Author>
        <b:Corporate>INEC</b:Corporate>
      </b:Author>
    </b:Author>
    <b:URL>http://www.ecuadorencifras.gob.ec/documentos/web-inec/Sistema_Estadistico_Nacional/Normativas_y_Estandares/Documento_del_Modelo_de_Produccion_Estadistica.pdf</b:URL>
    <b:City>Quito</b:City>
    <b:RefOrder>12</b:RefOrder>
  </b:Source>
  <b:Source>
    <b:Tag>Leq09</b:Tag>
    <b:SourceType>DocumentFromInternetSite</b:SourceType>
    <b:Guid>{CEAA307B-38CE-4533-85AC-03D1354E164C}</b:Guid>
    <b:Title>OECD</b:Title>
    <b:Year>2009</b:Year>
    <b:Author>
      <b:Author>
        <b:NameList>
          <b:Person>
            <b:Last>Lequiller</b:Last>
            <b:First>Francois</b:First>
          </b:Person>
          <b:Person>
            <b:Last>Blades</b:Last>
            <b:First>Derek</b:First>
          </b:Person>
        </b:NameList>
      </b:Author>
    </b:Author>
    <b:Publisher>OECD Publishing</b:Publisher>
    <b:InternetSiteTitle>Undestanding National Accounts</b:InternetSiteTitle>
    <b:URL>http://www.oecd.org/sdd/UNA-2014.pdf</b:URL>
    <b:RefOrder>13</b:RefOrder>
  </b:Source>
  <b:Source>
    <b:Tag>OEC161</b:Tag>
    <b:SourceType>DocumentFromInternetSite</b:SourceType>
    <b:Guid>{311B2640-B3F1-496D-8AD4-72897596BA83}</b:Guid>
    <b:Author>
      <b:Author>
        <b:Corporate>OECD, BM, FMI, ONU, CE</b:Corporate>
      </b:Author>
    </b:Author>
    <b:Title>Sistema de Cuentas Nacionales 2008</b:Title>
    <b:Year>2016</b:Year>
    <b:URL>https://unstats.un.org/unsd/nationalaccount/docs/sna2008spanish.pdf</b:URL>
    <b:City>New York</b:City>
    <b:RefOrder>14</b:RefOrder>
  </b:Source>
  <b:Source>
    <b:Tag>Asa12</b:Tag>
    <b:SourceType>DocumentFromInternetSite</b:SourceType>
    <b:Guid>{78703AAB-30F1-498B-AEB5-A1FCFCB972BF}</b:Guid>
    <b:Author>
      <b:Author>
        <b:Corporate>Asamblea Nacional Constituyente</b:Corporate>
      </b:Author>
    </b:Author>
    <b:Title>Constitución de la República del Ecuador2008</b:Title>
    <b:Year>2012</b:Year>
    <b:URL>http://www.ecu911.gob.ec/TransparenciaArchivo/ENERO2015/Anexos%20a2/CONSTITUCION%20DE%20LA%20REPUBLICA%20DEL%20ECUADOR.pdf</b:URL>
    <b:RefOrder>15</b:RefOrder>
  </b:Source>
  <b:Source>
    <b:Tag>Com16</b:Tag>
    <b:SourceType>DocumentFromInternetSite</b:SourceType>
    <b:Guid>{4264CCD8-05D3-4EB2-AEAB-4C710EA7DB63}</b:Guid>
    <b:Author>
      <b:Author>
        <b:Corporate>CEPAL</b:Corporate>
      </b:Author>
    </b:Author>
    <b:Title>Agenda 2030 y los Objetivos de Desarrollo Sostenible; Una oportunidad para América Latina y el Caribe</b:Title>
    <b:Year>2016</b:Year>
    <b:URL>http://www.sela.org/media/2262361/agenda-2030-y-los-objetivos-de-desarrollo-sostenible.pdf; https://unstats.un.org/sdgs/indicators/Global%20Indicator%20Framework_A.RES.71.313%20Annex.Spanish.pdf</b:URL>
    <b:RefOrder>16</b:RefOrder>
  </b:Source>
  <b:Source>
    <b:Tag>UNE16</b:Tag>
    <b:SourceType>ElectronicSource</b:SourceType>
    <b:Guid>{565D283D-CCF8-411E-AD9C-0A90E33B1ECC}</b:Guid>
    <b:Author>
      <b:Author>
        <b:Corporate>UNESCO</b:Corporate>
      </b:Author>
    </b:Author>
    <b:Title>Methodology of National Education Accounts</b:Title>
    <b:City>Montreal</b:City>
    <b:CountryRegion>Canadá</b:CountryRegion>
    <b:Year>2016</b:Year>
    <b:RefOrder>17</b:RefOrder>
  </b:Source>
  <b:Source>
    <b:Tag>Asa11</b:Tag>
    <b:SourceType>Misc</b:SourceType>
    <b:Guid>{9EA61DA9-C17E-4E48-AB3E-722F527C2326}</b:Guid>
    <b:Title>Ley Orgánica de Educación Intercultural</b:Title>
    <b:City>Quito</b:City>
    <b:CountryRegion>Ecuador</b:CountryRegion>
    <b:Year>2011</b:Year>
    <b:Author>
      <b:Author>
        <b:Corporate>Asamblea Nacional del Ecuador</b:Corporate>
      </b:Author>
    </b:Author>
    <b:RefOrder>18</b:RefOrder>
  </b:Source>
  <b:Source>
    <b:Tag>Asa10</b:Tag>
    <b:SourceType>Misc</b:SourceType>
    <b:Guid>{E9DA9249-9267-4B59-9F87-2CA413419644}</b:Guid>
    <b:Author>
      <b:Author>
        <b:Corporate>Asamblea Nacional del Ecuador</b:Corporate>
      </b:Author>
    </b:Author>
    <b:Title>Ley Orgánica de Educación Superior</b:Title>
    <b:Year>2010</b:Year>
    <b:City>Quito</b:City>
    <b:CountryRegion>Ecuador</b:CountryRegion>
    <b:RefOrder>19</b:RefOrder>
  </b:Source>
  <b:Source>
    <b:Tag>BCE</b:Tag>
    <b:SourceType>DocumentFromInternetSite</b:SourceType>
    <b:Guid>{231E681D-06F3-4201-ADAA-FEE68C72A4A6}</b:Guid>
    <b:Title>Banco Central Ecuador</b:Title>
    <b:Author>
      <b:Author>
        <b:NameList>
          <b:Person>
            <b:Last>BCE</b:Last>
          </b:Person>
        </b:NameList>
      </b:Author>
    </b:Author>
    <b:Year>2007</b:Year>
    <b:YearAccessed>2017</b:YearAccessed>
    <b:MonthAccessed>Septiembre</b:MonthAccessed>
    <b:URL>https://contenido.bce.fin.ec/documentos/PublicacionesNotas/Catalogo/CuentasNacionales/Anuales/Dolares/indicecn1.htm</b:URL>
    <b:RefOrder>20</b:RefOrder>
  </b:Source>
  <b:Source>
    <b:Tag>OMS11</b:Tag>
    <b:SourceType>Book</b:SourceType>
    <b:Guid>{BDD89B95-77E7-4E82-812F-45A10684FC16}</b:Guid>
    <b:LCID>es-EC</b:LCID>
    <b:Author>
      <b:Author>
        <b:NameList>
          <b:Person>
            <b:Last>OMS</b:Last>
          </b:Person>
        </b:NameList>
      </b:Author>
    </b:Author>
    <b:Title>Sistema de Cuentas de Salud (SHA2011)</b:Title>
    <b:Year>2011</b:Year>
    <b:City>Ginebra</b:City>
    <b:Publisher>Adam Gault</b:Publisher>
    <b:RefOrder>21</b:RefOrder>
  </b:Source>
  <b:Source>
    <b:Tag>LAM06</b:Tag>
    <b:SourceType>JournalArticle</b:SourceType>
    <b:Guid>{7ED03C51-86F5-48E7-A47E-A13B6D9D3B9A}</b:Guid>
    <b:Author>
      <b:Author>
        <b:NameList>
          <b:Person>
            <b:Last>LAM DIAZ</b:Last>
            <b:First>Rosa</b:First>
            <b:Middle>María</b:Middle>
          </b:Person>
        </b:NameList>
      </b:Author>
    </b:Author>
    <b:Title>La redacción de un artículo científico.</b:Title>
    <b:JournalName>Rev Cubana Hematol Inmunol Hemoter [online]. Disponible en: &lt;http://scielo.sld.cu/scielo.php?script=sci_arttext&amp;pid=S0864-02892016000100006&amp;lng=es&amp;nrm=iso&gt;. ISSN 1561-2996.</b:JournalName>
    <b:Year>2006</b:Year>
    <b:Pages>pp. 57-69</b:Pages>
    <b:RefOrder>5</b:RefOrder>
  </b:Source>
</b:Sources>
</file>

<file path=customXml/itemProps1.xml><?xml version="1.0" encoding="utf-8"?>
<ds:datastoreItem xmlns:ds="http://schemas.openxmlformats.org/officeDocument/2006/customXml" ds:itemID="{292C4C7C-B1BB-439B-8F17-211A4C0BD6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9</Pages>
  <Words>364</Words>
  <Characters>2007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INEC Kevin Estrella</cp:lastModifiedBy>
  <cp:revision>5</cp:revision>
  <cp:lastPrinted>2024-11-25T18:20:00Z</cp:lastPrinted>
  <dcterms:created xsi:type="dcterms:W3CDTF">2024-11-25T18:19:00Z</dcterms:created>
  <dcterms:modified xsi:type="dcterms:W3CDTF">2025-02-26T17:11:00Z</dcterms:modified>
</cp:coreProperties>
</file>